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E172" w14:textId="56DF5546" w:rsidR="09B2000C" w:rsidRDefault="09B2000C" w:rsidP="09B2000C">
      <w:pPr>
        <w:jc w:val="center"/>
      </w:pPr>
      <w:r>
        <w:rPr>
          <w:noProof/>
        </w:rPr>
        <w:drawing>
          <wp:inline distT="0" distB="0" distL="0" distR="0" wp14:anchorId="27C953CD" wp14:editId="3043D93D">
            <wp:extent cx="2895600" cy="603250"/>
            <wp:effectExtent l="0" t="0" r="0" b="0"/>
            <wp:docPr id="1122913759" name="Picture 112291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0" cy="603250"/>
                    </a:xfrm>
                    <a:prstGeom prst="rect">
                      <a:avLst/>
                    </a:prstGeom>
                  </pic:spPr>
                </pic:pic>
              </a:graphicData>
            </a:graphic>
          </wp:inline>
        </w:drawing>
      </w:r>
    </w:p>
    <w:p w14:paraId="20A7E8CE" w14:textId="7C2C7734" w:rsidR="322F544C" w:rsidRDefault="4CE0C012" w:rsidP="4CE0C012">
      <w:pPr>
        <w:pStyle w:val="Heading1"/>
        <w:spacing w:line="259" w:lineRule="auto"/>
        <w:rPr>
          <w:rFonts w:eastAsia="Arial" w:cs="Arial"/>
          <w:b w:val="0"/>
        </w:rPr>
      </w:pPr>
      <w:r w:rsidRPr="4CE0C012">
        <w:rPr>
          <w:rFonts w:eastAsia="Arial" w:cs="Arial"/>
        </w:rPr>
        <w:t xml:space="preserve">Sample Policies and Procedures for SSPs </w:t>
      </w:r>
    </w:p>
    <w:p w14:paraId="3BF3D8D5" w14:textId="092C09CC" w:rsidR="322F544C" w:rsidRDefault="322F544C" w:rsidP="322F544C">
      <w:pPr>
        <w:spacing w:line="259" w:lineRule="auto"/>
        <w:rPr>
          <w:rFonts w:ascii="Arial" w:hAnsi="Arial" w:cs="Arial"/>
        </w:rPr>
      </w:pPr>
    </w:p>
    <w:p w14:paraId="5DAB6C7B" w14:textId="271C484F" w:rsidR="00D6464D" w:rsidRDefault="09FF6E29" w:rsidP="58C213FF">
      <w:pPr>
        <w:spacing w:line="259" w:lineRule="auto"/>
        <w:rPr>
          <w:rFonts w:ascii="Arial" w:hAnsi="Arial" w:cs="Arial"/>
        </w:rPr>
      </w:pPr>
      <w:r w:rsidRPr="007B7ECD">
        <w:rPr>
          <w:rFonts w:ascii="Arial" w:hAnsi="Arial" w:cs="Arial"/>
          <w:b/>
          <w:bCs/>
          <w:color w:val="000000" w:themeColor="text1"/>
        </w:rPr>
        <w:t>Note:</w:t>
      </w:r>
      <w:r w:rsidRPr="007B7ECD">
        <w:rPr>
          <w:rFonts w:ascii="Arial" w:hAnsi="Arial" w:cs="Arial"/>
          <w:color w:val="000000" w:themeColor="text1"/>
        </w:rPr>
        <w:t xml:space="preserve"> </w:t>
      </w:r>
      <w:r w:rsidRPr="58C213FF">
        <w:rPr>
          <w:rFonts w:ascii="Arial" w:hAnsi="Arial" w:cs="Arial"/>
        </w:rPr>
        <w:t xml:space="preserve">This document was developed based on research of various SSP programs around the country, as well as personal input from DeafBlind program participants. The agency should select and or modify these policies to meet the needs of </w:t>
      </w:r>
      <w:bookmarkStart w:id="0" w:name="_Int_lNkRz3pK"/>
      <w:r w:rsidRPr="58C213FF">
        <w:rPr>
          <w:rFonts w:ascii="Arial" w:hAnsi="Arial" w:cs="Arial"/>
        </w:rPr>
        <w:t>their</w:t>
      </w:r>
      <w:bookmarkEnd w:id="0"/>
      <w:r w:rsidRPr="58C213FF">
        <w:rPr>
          <w:rFonts w:ascii="Arial" w:hAnsi="Arial" w:cs="Arial"/>
        </w:rPr>
        <w:t xml:space="preserve"> population. </w:t>
      </w:r>
    </w:p>
    <w:p w14:paraId="030ED70B" w14:textId="6B5C7A64" w:rsidR="009B2005" w:rsidRDefault="009B2005" w:rsidP="58C213FF">
      <w:pPr>
        <w:spacing w:line="259" w:lineRule="auto"/>
        <w:rPr>
          <w:rFonts w:ascii="Arial" w:hAnsi="Arial" w:cs="Arial"/>
        </w:rPr>
      </w:pPr>
    </w:p>
    <w:p w14:paraId="55D02D6A" w14:textId="4E5D11E8" w:rsidR="009B2005" w:rsidRPr="009B2005" w:rsidRDefault="4CE0C012" w:rsidP="4CE0C012">
      <w:pPr>
        <w:pStyle w:val="Heading2"/>
      </w:pPr>
      <w:r>
        <w:t>Sample Policies</w:t>
      </w:r>
    </w:p>
    <w:p w14:paraId="4048426C" w14:textId="64634D18" w:rsidR="58C213FF" w:rsidRDefault="58C213FF" w:rsidP="58C213FF">
      <w:pPr>
        <w:spacing w:line="259" w:lineRule="auto"/>
        <w:rPr>
          <w:rFonts w:ascii="Arial" w:hAnsi="Arial" w:cs="Arial"/>
        </w:rPr>
      </w:pPr>
    </w:p>
    <w:p w14:paraId="25C41D89" w14:textId="23D3277A" w:rsidR="0047148B" w:rsidRPr="009B2005" w:rsidRDefault="00D6464D" w:rsidP="009B2005">
      <w:pPr>
        <w:pStyle w:val="Heading3"/>
      </w:pPr>
      <w:r w:rsidRPr="009B2005">
        <w:t xml:space="preserve">Accepting </w:t>
      </w:r>
      <w:r w:rsidR="00A35DEA" w:rsidRPr="009B2005">
        <w:t>A</w:t>
      </w:r>
      <w:r w:rsidRPr="009B2005">
        <w:t xml:space="preserve">ssignments: </w:t>
      </w:r>
    </w:p>
    <w:p w14:paraId="381C2AFD" w14:textId="03176AD7" w:rsidR="0047148B" w:rsidRDefault="4CE0C012" w:rsidP="09B2000C">
      <w:pPr>
        <w:rPr>
          <w:rFonts w:ascii="Arial" w:hAnsi="Arial" w:cs="Arial"/>
        </w:rPr>
      </w:pPr>
      <w:r w:rsidRPr="4CE0C012">
        <w:rPr>
          <w:rFonts w:ascii="Arial" w:hAnsi="Arial" w:cs="Arial"/>
        </w:rPr>
        <w:t>SSPs must consider their own skills prior to accepting an assignment. The SSP must be confident that they are able to meet the individual’s needs in the assignment.</w:t>
      </w:r>
    </w:p>
    <w:p w14:paraId="19CFF136" w14:textId="7BB523BB" w:rsidR="09B2000C" w:rsidRDefault="09B2000C" w:rsidP="09B2000C">
      <w:pPr>
        <w:rPr>
          <w:rFonts w:ascii="Arial" w:hAnsi="Arial" w:cs="Arial"/>
          <w:b/>
          <w:bCs/>
        </w:rPr>
      </w:pPr>
    </w:p>
    <w:p w14:paraId="59EA97F4" w14:textId="2D06A567" w:rsidR="09B2000C" w:rsidRPr="009B2005" w:rsidRDefault="09B2000C" w:rsidP="009B2005">
      <w:pPr>
        <w:pStyle w:val="Heading3"/>
      </w:pPr>
      <w:r w:rsidRPr="009B2005">
        <w:t>Professionalism:</w:t>
      </w:r>
    </w:p>
    <w:p w14:paraId="0FC85189" w14:textId="66567BCD" w:rsidR="00D6464D" w:rsidRPr="002340BE" w:rsidRDefault="4CE0C012" w:rsidP="758D4D2A">
      <w:pPr>
        <w:rPr>
          <w:rFonts w:ascii="Arial" w:hAnsi="Arial" w:cs="Arial"/>
        </w:rPr>
      </w:pPr>
      <w:r w:rsidRPr="4CE0C012">
        <w:rPr>
          <w:rFonts w:ascii="Arial" w:hAnsi="Arial" w:cs="Arial"/>
        </w:rPr>
        <w:t xml:space="preserve">SSPs full focus should be on the assignment. While on duty, SSPs should not be performing personal errands calling, texting, or chatting with others while working with a consumer. </w:t>
      </w:r>
    </w:p>
    <w:p w14:paraId="5A39BBE3" w14:textId="77777777" w:rsidR="00D6464D" w:rsidRPr="00D6464D" w:rsidRDefault="00D6464D"/>
    <w:p w14:paraId="1B637000" w14:textId="1FA72654" w:rsidR="00D6464D" w:rsidRPr="009B2005" w:rsidRDefault="00D6464D" w:rsidP="009B2005">
      <w:pPr>
        <w:pStyle w:val="Heading3"/>
      </w:pPr>
      <w:r w:rsidRPr="009B2005">
        <w:t xml:space="preserve">Approved Activities: </w:t>
      </w:r>
    </w:p>
    <w:p w14:paraId="3272F9CC" w14:textId="2ED89A52" w:rsidR="00D6464D" w:rsidRDefault="00000000" w:rsidP="58C213FF">
      <w:pPr>
        <w:rPr>
          <w:rFonts w:ascii="Arial" w:hAnsi="Arial" w:cs="Arial"/>
        </w:rPr>
      </w:pPr>
      <w:hyperlink r:id="rId9">
        <w:r w:rsidR="00D6464D" w:rsidRPr="58C213FF">
          <w:rPr>
            <w:rStyle w:val="Hyperlink"/>
            <w:rFonts w:ascii="Arial" w:hAnsi="Arial" w:cs="Arial"/>
          </w:rPr>
          <w:t xml:space="preserve">Sample list of Approved </w:t>
        </w:r>
        <w:r w:rsidR="00D6464D" w:rsidRPr="58C213FF">
          <w:rPr>
            <w:rStyle w:val="Hyperlink"/>
            <w:rFonts w:ascii="Arial" w:hAnsi="Arial" w:cs="Arial"/>
          </w:rPr>
          <w:t>A</w:t>
        </w:r>
        <w:r w:rsidR="00D6464D" w:rsidRPr="58C213FF">
          <w:rPr>
            <w:rStyle w:val="Hyperlink"/>
            <w:rFonts w:ascii="Arial" w:hAnsi="Arial" w:cs="Arial"/>
          </w:rPr>
          <w:t>ctivities</w:t>
        </w:r>
      </w:hyperlink>
      <w:r w:rsidR="00D6464D" w:rsidRPr="58C213FF">
        <w:rPr>
          <w:rFonts w:ascii="Arial" w:hAnsi="Arial" w:cs="Arial"/>
        </w:rPr>
        <w:t xml:space="preserve"> </w:t>
      </w:r>
    </w:p>
    <w:p w14:paraId="7C8651AA" w14:textId="47F7ED2E" w:rsidR="002340BE" w:rsidRDefault="002340BE" w:rsidP="09B2000C">
      <w:pPr>
        <w:rPr>
          <w:rFonts w:ascii="Arial" w:hAnsi="Arial" w:cs="Arial"/>
          <w:b/>
          <w:bCs/>
          <w:highlight w:val="yellow"/>
        </w:rPr>
      </w:pPr>
    </w:p>
    <w:p w14:paraId="72A3D3EC" w14:textId="10197353" w:rsidR="00D6464D" w:rsidRPr="009B2005" w:rsidRDefault="4CE0C012" w:rsidP="009B2005">
      <w:pPr>
        <w:pStyle w:val="Heading3"/>
      </w:pPr>
      <w:r>
        <w:t>Activities SSPs Should NOT partake in:</w:t>
      </w:r>
    </w:p>
    <w:p w14:paraId="2487BF37" w14:textId="5E0C86CF" w:rsidR="00D6464D" w:rsidRPr="00F80D90" w:rsidRDefault="00D6464D" w:rsidP="00F80D90">
      <w:pPr>
        <w:pStyle w:val="ListParagraph"/>
        <w:numPr>
          <w:ilvl w:val="0"/>
          <w:numId w:val="16"/>
        </w:numPr>
        <w:rPr>
          <w:rFonts w:ascii="Arial" w:hAnsi="Arial" w:cs="Arial"/>
        </w:rPr>
      </w:pPr>
      <w:r w:rsidRPr="00F80D90">
        <w:rPr>
          <w:rFonts w:ascii="Arial" w:hAnsi="Arial" w:cs="Arial"/>
        </w:rPr>
        <w:t>Teaching/instructing</w:t>
      </w:r>
    </w:p>
    <w:p w14:paraId="625E3FC0" w14:textId="77777777" w:rsidR="00D6464D" w:rsidRPr="00D6464D" w:rsidRDefault="00D6464D" w:rsidP="00D6464D">
      <w:pPr>
        <w:pStyle w:val="ListParagraph"/>
        <w:numPr>
          <w:ilvl w:val="0"/>
          <w:numId w:val="16"/>
        </w:numPr>
        <w:rPr>
          <w:rFonts w:ascii="Arial" w:hAnsi="Arial" w:cs="Arial"/>
        </w:rPr>
      </w:pPr>
      <w:r w:rsidRPr="00D6464D">
        <w:rPr>
          <w:rFonts w:ascii="Arial" w:hAnsi="Arial" w:cs="Arial"/>
        </w:rPr>
        <w:t xml:space="preserve">Doing for (laundry, cleaning, shopping, administrative assistant role…) </w:t>
      </w:r>
    </w:p>
    <w:p w14:paraId="0FC23745" w14:textId="77777777" w:rsidR="00D6464D" w:rsidRPr="00D6464D" w:rsidRDefault="00D6464D" w:rsidP="00D6464D">
      <w:pPr>
        <w:pStyle w:val="ListParagraph"/>
        <w:numPr>
          <w:ilvl w:val="0"/>
          <w:numId w:val="16"/>
        </w:numPr>
        <w:rPr>
          <w:rFonts w:ascii="Arial" w:hAnsi="Arial" w:cs="Arial"/>
        </w:rPr>
      </w:pPr>
      <w:r w:rsidRPr="00D6464D">
        <w:rPr>
          <w:rFonts w:ascii="Arial" w:hAnsi="Arial" w:cs="Arial"/>
        </w:rPr>
        <w:t>Personal care</w:t>
      </w:r>
    </w:p>
    <w:p w14:paraId="3D9ADC0B" w14:textId="38961783" w:rsidR="00D6464D" w:rsidRPr="00D6464D" w:rsidRDefault="00D6464D" w:rsidP="00D6464D">
      <w:pPr>
        <w:pStyle w:val="ListParagraph"/>
        <w:numPr>
          <w:ilvl w:val="0"/>
          <w:numId w:val="16"/>
        </w:numPr>
        <w:rPr>
          <w:rFonts w:ascii="Arial" w:hAnsi="Arial" w:cs="Arial"/>
        </w:rPr>
      </w:pPr>
      <w:r w:rsidRPr="00D6464D">
        <w:rPr>
          <w:rFonts w:ascii="Arial" w:hAnsi="Arial" w:cs="Arial"/>
        </w:rPr>
        <w:t xml:space="preserve">Offering </w:t>
      </w:r>
      <w:r w:rsidR="002340BE" w:rsidRPr="00D6464D">
        <w:rPr>
          <w:rFonts w:ascii="Arial" w:hAnsi="Arial" w:cs="Arial"/>
        </w:rPr>
        <w:t>opinion</w:t>
      </w:r>
      <w:r w:rsidR="002340BE">
        <w:rPr>
          <w:rFonts w:ascii="Arial" w:hAnsi="Arial" w:cs="Arial"/>
        </w:rPr>
        <w:t>,</w:t>
      </w:r>
      <w:r w:rsidRPr="00D6464D">
        <w:rPr>
          <w:rFonts w:ascii="Arial" w:hAnsi="Arial" w:cs="Arial"/>
        </w:rPr>
        <w:t xml:space="preserve"> unless requested</w:t>
      </w:r>
    </w:p>
    <w:p w14:paraId="1F99C084" w14:textId="77777777" w:rsidR="00D6464D" w:rsidRPr="00D6464D" w:rsidRDefault="00D6464D" w:rsidP="00D6464D">
      <w:pPr>
        <w:pStyle w:val="ListParagraph"/>
        <w:numPr>
          <w:ilvl w:val="0"/>
          <w:numId w:val="16"/>
        </w:numPr>
        <w:rPr>
          <w:rFonts w:ascii="Arial" w:hAnsi="Arial" w:cs="Arial"/>
        </w:rPr>
      </w:pPr>
      <w:r w:rsidRPr="00D6464D">
        <w:rPr>
          <w:rFonts w:ascii="Arial" w:hAnsi="Arial" w:cs="Arial"/>
        </w:rPr>
        <w:t xml:space="preserve">Formal interpreting </w:t>
      </w:r>
    </w:p>
    <w:p w14:paraId="62311D7C" w14:textId="3CF42CB9" w:rsidR="00D6464D" w:rsidRDefault="00D6464D" w:rsidP="00D6464D">
      <w:pPr>
        <w:pStyle w:val="ListParagraph"/>
        <w:numPr>
          <w:ilvl w:val="0"/>
          <w:numId w:val="16"/>
        </w:numPr>
        <w:rPr>
          <w:rFonts w:ascii="Arial" w:hAnsi="Arial" w:cs="Arial"/>
        </w:rPr>
      </w:pPr>
      <w:r w:rsidRPr="00D6464D">
        <w:rPr>
          <w:rFonts w:ascii="Arial" w:hAnsi="Arial" w:cs="Arial"/>
        </w:rPr>
        <w:t>Advocating or counseling</w:t>
      </w:r>
    </w:p>
    <w:p w14:paraId="7E648FF1" w14:textId="2A10F8E6" w:rsidR="002340BE" w:rsidRPr="00D6464D" w:rsidRDefault="002340BE" w:rsidP="00D6464D">
      <w:pPr>
        <w:pStyle w:val="ListParagraph"/>
        <w:numPr>
          <w:ilvl w:val="0"/>
          <w:numId w:val="16"/>
        </w:numPr>
        <w:rPr>
          <w:rFonts w:ascii="Arial" w:hAnsi="Arial" w:cs="Arial"/>
        </w:rPr>
      </w:pPr>
      <w:r>
        <w:rPr>
          <w:rFonts w:ascii="Arial" w:hAnsi="Arial" w:cs="Arial"/>
        </w:rPr>
        <w:t xml:space="preserve">Providing </w:t>
      </w:r>
      <w:r w:rsidR="00A35DEA">
        <w:rPr>
          <w:rFonts w:ascii="Arial" w:hAnsi="Arial" w:cs="Arial"/>
        </w:rPr>
        <w:t>childcare</w:t>
      </w:r>
    </w:p>
    <w:p w14:paraId="0D0B940D" w14:textId="77777777" w:rsidR="00D6464D" w:rsidRPr="00D6464D" w:rsidRDefault="00D6464D" w:rsidP="00D6464D">
      <w:pPr>
        <w:rPr>
          <w:rFonts w:ascii="Arial" w:hAnsi="Arial" w:cs="Arial"/>
        </w:rPr>
      </w:pPr>
    </w:p>
    <w:p w14:paraId="44EAFD9C" w14:textId="35DF3846" w:rsidR="00D6464D" w:rsidRDefault="00D6464D" w:rsidP="09B2000C">
      <w:pPr>
        <w:rPr>
          <w:rFonts w:ascii="Arial" w:hAnsi="Arial" w:cs="Arial"/>
        </w:rPr>
      </w:pPr>
      <w:r w:rsidRPr="09B2000C">
        <w:rPr>
          <w:rFonts w:ascii="Arial" w:hAnsi="Arial" w:cs="Arial"/>
        </w:rPr>
        <w:t>Any requests for these types of services should be reported to the coordinator</w:t>
      </w:r>
    </w:p>
    <w:p w14:paraId="08F1B0E8" w14:textId="3CBF84A4" w:rsidR="758D4D2A" w:rsidRPr="009B2005" w:rsidRDefault="758D4D2A" w:rsidP="009B2005">
      <w:pPr>
        <w:pStyle w:val="Heading3"/>
      </w:pPr>
      <w:r>
        <w:br/>
      </w:r>
      <w:r w:rsidR="000C652A" w:rsidRPr="009B2005">
        <w:t xml:space="preserve">Cancelation </w:t>
      </w:r>
      <w:r w:rsidR="002340BE" w:rsidRPr="009B2005">
        <w:t>P</w:t>
      </w:r>
      <w:r w:rsidR="000C652A" w:rsidRPr="009B2005">
        <w:t>olicy</w:t>
      </w:r>
      <w:r w:rsidR="002340BE" w:rsidRPr="009B2005">
        <w:t>:</w:t>
      </w:r>
      <w:r w:rsidR="1998E06A" w:rsidRPr="009B2005">
        <w:t xml:space="preserve"> </w:t>
      </w:r>
    </w:p>
    <w:p w14:paraId="4A040969" w14:textId="15478ED6" w:rsidR="49ED2047" w:rsidRDefault="49ED2047" w:rsidP="09B2000C">
      <w:pPr>
        <w:jc w:val="both"/>
        <w:rPr>
          <w:rFonts w:ascii="Arial" w:hAnsi="Arial" w:cs="Arial"/>
          <w:b/>
          <w:bCs/>
        </w:rPr>
      </w:pPr>
      <w:r w:rsidRPr="58C213FF">
        <w:rPr>
          <w:rFonts w:ascii="Arial" w:eastAsia="Arial" w:hAnsi="Arial" w:cs="Arial"/>
          <w:color w:val="000000" w:themeColor="text1"/>
        </w:rPr>
        <w:t xml:space="preserve">An assignment should be viewed as a commitment. Cancellations should only occur in the case of illness or other serious unavoidable circumstances. If it becomes </w:t>
      </w:r>
      <w:bookmarkStart w:id="1" w:name="_Int_Dev02T7F"/>
      <w:r w:rsidRPr="58C213FF">
        <w:rPr>
          <w:rFonts w:ascii="Arial" w:eastAsia="Arial" w:hAnsi="Arial" w:cs="Arial"/>
          <w:color w:val="000000" w:themeColor="text1"/>
        </w:rPr>
        <w:t>absolutely necessary</w:t>
      </w:r>
      <w:bookmarkEnd w:id="1"/>
      <w:r w:rsidRPr="58C213FF">
        <w:rPr>
          <w:rFonts w:ascii="Arial" w:eastAsia="Arial" w:hAnsi="Arial" w:cs="Arial"/>
          <w:color w:val="000000" w:themeColor="text1"/>
        </w:rPr>
        <w:t xml:space="preserve"> to cancel an assignment, contact the SSP coordinator. (24-hour) notice is expected, unless there is an emergency or sudden illness. The </w:t>
      </w:r>
      <w:r w:rsidR="09B2000C" w:rsidRPr="58C213FF">
        <w:rPr>
          <w:rFonts w:ascii="Arial" w:hAnsi="Arial" w:cs="Arial"/>
        </w:rPr>
        <w:t>Agency will determine repercussions and timelines.</w:t>
      </w:r>
    </w:p>
    <w:p w14:paraId="3DEEC669" w14:textId="00434F6A" w:rsidR="000C652A" w:rsidRDefault="000C652A" w:rsidP="09B2000C">
      <w:pPr>
        <w:rPr>
          <w:rFonts w:ascii="Arial" w:hAnsi="Arial" w:cs="Arial"/>
        </w:rPr>
      </w:pPr>
    </w:p>
    <w:p w14:paraId="7CBFB61F" w14:textId="5D69C445" w:rsidR="000C652A" w:rsidRPr="009B2005" w:rsidRDefault="000C652A" w:rsidP="009B2005">
      <w:pPr>
        <w:pStyle w:val="Heading3"/>
      </w:pPr>
      <w:r w:rsidRPr="009B2005">
        <w:lastRenderedPageBreak/>
        <w:t xml:space="preserve">Communication: </w:t>
      </w:r>
    </w:p>
    <w:p w14:paraId="07E5DF10" w14:textId="03DBC537" w:rsidR="000C652A" w:rsidRDefault="4CE0C012" w:rsidP="09B2000C">
      <w:pPr>
        <w:rPr>
          <w:rFonts w:ascii="Arial" w:eastAsia="Arial" w:hAnsi="Arial" w:cs="Arial"/>
        </w:rPr>
      </w:pPr>
      <w:r w:rsidRPr="4CE0C012">
        <w:rPr>
          <w:rFonts w:ascii="Arial" w:hAnsi="Arial" w:cs="Arial"/>
        </w:rPr>
        <w:t xml:space="preserve">SSPs and program participants must communicate clearly and respectively with one another. The team needs to determine communication mode with for schedule changes or emergencies (i.e., text or email). It is the responsibility of both parties to establish this communication system. </w:t>
      </w:r>
      <w:r w:rsidRPr="4CE0C012">
        <w:rPr>
          <w:rFonts w:ascii="Arial" w:eastAsia="Arial" w:hAnsi="Arial" w:cs="Arial"/>
        </w:rPr>
        <w:t xml:space="preserve">Both the SSP and the program participant have an obligation to communicate honestly about the number of hours worked and the number of hours of service remaining toward the weekly total. </w:t>
      </w:r>
    </w:p>
    <w:p w14:paraId="7607E55B" w14:textId="7759EC03" w:rsidR="000C652A" w:rsidRDefault="000C652A" w:rsidP="09B2000C">
      <w:pPr>
        <w:rPr>
          <w:rFonts w:ascii="Arial" w:eastAsia="Arial" w:hAnsi="Arial" w:cs="Arial"/>
        </w:rPr>
      </w:pPr>
    </w:p>
    <w:p w14:paraId="7BC8595E" w14:textId="52EF0B7B" w:rsidR="000C652A" w:rsidRDefault="000C652A" w:rsidP="09B2000C">
      <w:pPr>
        <w:rPr>
          <w:rFonts w:ascii="Arial" w:eastAsia="Arial" w:hAnsi="Arial" w:cs="Arial"/>
        </w:rPr>
      </w:pPr>
    </w:p>
    <w:p w14:paraId="477F3251" w14:textId="04F725DD" w:rsidR="000C652A" w:rsidRPr="009B2005" w:rsidRDefault="150CBD5A" w:rsidP="009B2005">
      <w:pPr>
        <w:pStyle w:val="Heading3"/>
      </w:pPr>
      <w:r w:rsidRPr="009B2005">
        <w:t xml:space="preserve">Billing: </w:t>
      </w:r>
    </w:p>
    <w:p w14:paraId="13D9ABD2" w14:textId="2EA946C4" w:rsidR="000C652A" w:rsidRDefault="150CBD5A" w:rsidP="09B2000C">
      <w:pPr>
        <w:rPr>
          <w:rFonts w:eastAsiaTheme="minorEastAsia"/>
          <w:b/>
          <w:bCs/>
        </w:rPr>
      </w:pPr>
      <w:r w:rsidRPr="09B2000C">
        <w:rPr>
          <w:rFonts w:ascii="Arial" w:eastAsia="Arial" w:hAnsi="Arial" w:cs="Arial"/>
        </w:rPr>
        <w:t>Billing time begins when the SSP reaches the program participant’s home or agreed upon pick-up site, not when the SSP leaves their own home. Fees such as parking fees, gas, admission fees are the program participant’s responsibility. Do not bill such fees to the agency, as the program will not make payment.</w:t>
      </w:r>
    </w:p>
    <w:p w14:paraId="3656B9AB" w14:textId="73304ABD" w:rsidR="000C652A" w:rsidRDefault="000C652A" w:rsidP="009B2005">
      <w:pPr>
        <w:pStyle w:val="Heading2"/>
      </w:pPr>
    </w:p>
    <w:p w14:paraId="6D389D1E" w14:textId="473F7AD6" w:rsidR="000C652A" w:rsidRDefault="000C652A" w:rsidP="009B2005">
      <w:pPr>
        <w:pStyle w:val="Heading3"/>
      </w:pPr>
      <w:r w:rsidRPr="09B2000C">
        <w:t xml:space="preserve">Complaints or Grievances: </w:t>
      </w:r>
    </w:p>
    <w:p w14:paraId="731755A0" w14:textId="52D04463" w:rsidR="09B2000C" w:rsidRDefault="09B2000C" w:rsidP="09B2000C">
      <w:pPr>
        <w:pStyle w:val="CommentText"/>
        <w:rPr>
          <w:rFonts w:ascii="Arial" w:eastAsia="Arial" w:hAnsi="Arial" w:cs="Arial"/>
          <w:color w:val="000000" w:themeColor="text1"/>
          <w:sz w:val="24"/>
          <w:szCs w:val="24"/>
        </w:rPr>
      </w:pPr>
      <w:r w:rsidRPr="09B2000C">
        <w:rPr>
          <w:rFonts w:ascii="Arial" w:eastAsia="Arial" w:hAnsi="Arial" w:cs="Arial"/>
          <w:color w:val="000000" w:themeColor="text1"/>
          <w:sz w:val="24"/>
          <w:szCs w:val="24"/>
        </w:rPr>
        <w:t xml:space="preserve">For minor grievances, such as suggestions for improving communication, mobility, or other issues around maximizing the benefit of services. SSPs and participants should consider discussing these issues with each other to see if they can be resolved. However, if either party feels uncomfortable discussing an issue or if there are major complaints about inappropriate or unsafe conduct, the SSP or DeafBlind person should consult directly with the service coordinator. </w:t>
      </w:r>
    </w:p>
    <w:p w14:paraId="58096C6F" w14:textId="34CEF626" w:rsidR="09B2000C" w:rsidRDefault="09B2000C" w:rsidP="09B2000C">
      <w:pPr>
        <w:pStyle w:val="CommentText"/>
        <w:rPr>
          <w:rFonts w:ascii="Arial" w:eastAsia="Arial" w:hAnsi="Arial" w:cs="Arial"/>
          <w:color w:val="000000" w:themeColor="text1"/>
          <w:sz w:val="24"/>
          <w:szCs w:val="24"/>
        </w:rPr>
      </w:pPr>
    </w:p>
    <w:p w14:paraId="6B15ED59" w14:textId="016C740D" w:rsidR="000C652A" w:rsidRPr="000C652A" w:rsidRDefault="002D12FC" w:rsidP="09B2000C">
      <w:pPr>
        <w:pStyle w:val="CommentText"/>
        <w:rPr>
          <w:rFonts w:ascii="Arial" w:eastAsia="Arial" w:hAnsi="Arial" w:cs="Arial"/>
          <w:color w:val="000000" w:themeColor="text1"/>
          <w:sz w:val="24"/>
          <w:szCs w:val="24"/>
        </w:rPr>
      </w:pPr>
      <w:r w:rsidRPr="09B2000C">
        <w:rPr>
          <w:rFonts w:ascii="Arial" w:hAnsi="Arial" w:cs="Arial"/>
          <w:sz w:val="24"/>
          <w:szCs w:val="24"/>
        </w:rPr>
        <w:t>Upon completion of each assignment, the SSP and DeafBlind consumer will complete an evaluation survey. In this survey they will have the opportunity to provide feedback.  The SSP Coordinator will review this feedback and address issues as needed.</w:t>
      </w:r>
      <w:r w:rsidR="00813CBE" w:rsidRPr="09B2000C">
        <w:rPr>
          <w:rFonts w:ascii="Arial" w:hAnsi="Arial" w:cs="Arial"/>
          <w:sz w:val="24"/>
          <w:szCs w:val="24"/>
        </w:rPr>
        <w:t xml:space="preserve"> </w:t>
      </w:r>
      <w:r w:rsidR="09B2000C" w:rsidRPr="09B2000C">
        <w:rPr>
          <w:rFonts w:ascii="Arial" w:eastAsia="Arial" w:hAnsi="Arial" w:cs="Arial"/>
          <w:color w:val="000000" w:themeColor="text1"/>
          <w:sz w:val="24"/>
          <w:szCs w:val="24"/>
        </w:rPr>
        <w:t>This should be done on a regular basis, so that if something is minor, it's not framed as a complaint, rather a suggestion, but if it's a major issue then the coordinator can address it and follow up.</w:t>
      </w:r>
    </w:p>
    <w:p w14:paraId="53128261" w14:textId="35537053" w:rsidR="000C652A" w:rsidRDefault="000C652A" w:rsidP="09B2000C">
      <w:pPr>
        <w:rPr>
          <w:b/>
          <w:bCs/>
        </w:rPr>
      </w:pPr>
    </w:p>
    <w:p w14:paraId="52121D53" w14:textId="28BF2761" w:rsidR="000C652A" w:rsidRPr="009B2005" w:rsidRDefault="000C652A" w:rsidP="009B2005">
      <w:pPr>
        <w:pStyle w:val="Heading3"/>
      </w:pPr>
      <w:r w:rsidRPr="009B2005">
        <w:t xml:space="preserve">Fees: </w:t>
      </w:r>
    </w:p>
    <w:p w14:paraId="30D04EA4" w14:textId="21549866" w:rsidR="000C652A" w:rsidRDefault="000C652A">
      <w:pPr>
        <w:rPr>
          <w:rFonts w:ascii="Arial" w:hAnsi="Arial" w:cs="Arial"/>
        </w:rPr>
      </w:pPr>
      <w:r w:rsidRPr="09B2000C">
        <w:rPr>
          <w:rFonts w:ascii="Arial" w:hAnsi="Arial" w:cs="Arial"/>
        </w:rPr>
        <w:t>The program participant must pay for any transportation and activity-related costs for them self and the SSP. This can include admission fees, public transportation fees, gas, parking fees and tolls.</w:t>
      </w:r>
    </w:p>
    <w:p w14:paraId="4101652C" w14:textId="77777777" w:rsidR="000C652A" w:rsidRDefault="000C652A">
      <w:pPr>
        <w:rPr>
          <w:rFonts w:ascii="Arial" w:hAnsi="Arial" w:cs="Arial"/>
        </w:rPr>
      </w:pPr>
    </w:p>
    <w:p w14:paraId="1DA30A4B" w14:textId="77777777" w:rsidR="009B2005" w:rsidRDefault="000C652A" w:rsidP="009B2005">
      <w:pPr>
        <w:pStyle w:val="Heading3"/>
      </w:pPr>
      <w:r w:rsidRPr="09B2000C">
        <w:t xml:space="preserve">Dress Code: </w:t>
      </w:r>
    </w:p>
    <w:p w14:paraId="1299C43A" w14:textId="5893BC0D" w:rsidR="0095451F" w:rsidRDefault="4CE0C012" w:rsidP="758D4D2A">
      <w:pPr>
        <w:jc w:val="both"/>
        <w:rPr>
          <w:rFonts w:ascii="Arial" w:eastAsia="Arial" w:hAnsi="Arial" w:cs="Arial"/>
          <w:color w:val="000000" w:themeColor="text1"/>
        </w:rPr>
      </w:pPr>
      <w:r w:rsidRPr="4CE0C012">
        <w:rPr>
          <w:rFonts w:ascii="Arial" w:eastAsia="Arial" w:hAnsi="Arial" w:cs="Arial"/>
          <w:color w:val="000000" w:themeColor="text1"/>
        </w:rPr>
        <w:t>SSPs should dress appropriately for the assignment. SSPs are required to wear solid color clothing contrasting to skin color, minimal jewelry and or perfume for optimal visual access and comfort for DeafBlind individuals. SSPs should dress appropriately for the assignment. For example, in a more casual setting an SSP may wear jeans or sports clothing but in a professional setting professional clothing would be expected.</w:t>
      </w:r>
    </w:p>
    <w:p w14:paraId="32CDB7B3" w14:textId="1250F6C0" w:rsidR="758D4D2A" w:rsidRDefault="758D4D2A" w:rsidP="758D4D2A">
      <w:pPr>
        <w:jc w:val="both"/>
        <w:rPr>
          <w:rFonts w:ascii="Arial" w:eastAsia="Arial" w:hAnsi="Arial" w:cs="Arial"/>
          <w:color w:val="000000" w:themeColor="text1"/>
        </w:rPr>
      </w:pPr>
    </w:p>
    <w:p w14:paraId="29C58706" w14:textId="6FD986B7" w:rsidR="0095451F" w:rsidRDefault="0095451F" w:rsidP="009B2005">
      <w:pPr>
        <w:pStyle w:val="Heading3"/>
      </w:pPr>
      <w:r w:rsidRPr="09B2000C">
        <w:lastRenderedPageBreak/>
        <w:t xml:space="preserve">Emergency and Medical Attention:  </w:t>
      </w:r>
    </w:p>
    <w:p w14:paraId="10B9ADC3" w14:textId="742ECE03" w:rsidR="09B2000C" w:rsidRDefault="09B2000C" w:rsidP="09B2000C">
      <w:pPr>
        <w:rPr>
          <w:rFonts w:ascii="Arial" w:eastAsia="Arial" w:hAnsi="Arial" w:cs="Arial"/>
          <w:color w:val="000000" w:themeColor="text1"/>
        </w:rPr>
      </w:pPr>
      <w:r w:rsidRPr="09B2000C">
        <w:rPr>
          <w:rFonts w:ascii="Arial" w:eastAsia="Arial" w:hAnsi="Arial" w:cs="Arial"/>
          <w:color w:val="000000" w:themeColor="text1"/>
        </w:rPr>
        <w:t>If a program participant has a medical emergency while the SSP is on assignment with them, the SSP has an ethical obligation to solicit medical attention if necessary. Some agencies may require an SSP to have training in first aid and CPR.  If a DeafBlind person contacts an SSP when they are not on assignment with that person to indicate that they are having an emergency, the SSP should direct that person to appropriate professional help, be it medical, social work, etc. The SSP should use their discretion; for example, if the DeafBlind person is having trouble communicating with 911, the SSP should use their discretion for contacting 911 for them.</w:t>
      </w:r>
    </w:p>
    <w:p w14:paraId="7FFF0B4C" w14:textId="177EC0B6" w:rsidR="005E2E68" w:rsidRDefault="005E2E68" w:rsidP="758D4D2A">
      <w:pPr>
        <w:rPr>
          <w:rFonts w:ascii="Arial" w:hAnsi="Arial" w:cs="Arial"/>
          <w:b/>
          <w:bCs/>
        </w:rPr>
      </w:pPr>
    </w:p>
    <w:p w14:paraId="053B0A37" w14:textId="03584BDB" w:rsidR="005E2E68" w:rsidRPr="009B2005" w:rsidRDefault="005E2E68" w:rsidP="009B2005">
      <w:pPr>
        <w:pStyle w:val="Heading3"/>
        <w:rPr>
          <w:highlight w:val="yellow"/>
        </w:rPr>
      </w:pPr>
      <w:r w:rsidRPr="009B2005">
        <w:t>Employment Related Services:</w:t>
      </w:r>
    </w:p>
    <w:p w14:paraId="16C20901" w14:textId="18B1B7AD" w:rsidR="005E2E68" w:rsidRDefault="005E2E68" w:rsidP="09B2000C">
      <w:pPr>
        <w:rPr>
          <w:rFonts w:ascii="Arial" w:hAnsi="Arial" w:cs="Arial"/>
        </w:rPr>
      </w:pPr>
      <w:r w:rsidRPr="09B2000C">
        <w:rPr>
          <w:rFonts w:ascii="Arial" w:hAnsi="Arial" w:cs="Arial"/>
        </w:rPr>
        <w:t xml:space="preserve">Each agency must have their own guidelines regarding receiving SSP services in the workplace. If this service is offered the SSP would be expected to undergo additional training. </w:t>
      </w:r>
    </w:p>
    <w:p w14:paraId="5E316948" w14:textId="73B0CC30" w:rsidR="322F544C" w:rsidRDefault="322F544C" w:rsidP="322F544C">
      <w:pPr>
        <w:rPr>
          <w:rFonts w:ascii="Arial" w:hAnsi="Arial" w:cs="Arial"/>
        </w:rPr>
      </w:pPr>
    </w:p>
    <w:p w14:paraId="24160512" w14:textId="740283DD" w:rsidR="0095451F" w:rsidRPr="009B2005" w:rsidRDefault="7647373C" w:rsidP="009B2005">
      <w:pPr>
        <w:pStyle w:val="Heading3"/>
      </w:pPr>
      <w:r w:rsidRPr="009B2005">
        <w:t xml:space="preserve">Guests on assignments: </w:t>
      </w:r>
    </w:p>
    <w:p w14:paraId="3461D779" w14:textId="6774EFB7" w:rsidR="0095451F" w:rsidRDefault="4CE0C012">
      <w:pPr>
        <w:rPr>
          <w:rFonts w:ascii="Arial" w:hAnsi="Arial" w:cs="Arial"/>
        </w:rPr>
      </w:pPr>
      <w:r w:rsidRPr="4CE0C012">
        <w:rPr>
          <w:rFonts w:ascii="Arial" w:hAnsi="Arial" w:cs="Arial"/>
        </w:rPr>
        <w:t>SSPs may not take any members of their family or friends on an assignment</w:t>
      </w:r>
    </w:p>
    <w:p w14:paraId="3CF2D8B6" w14:textId="77777777" w:rsidR="0095451F" w:rsidRDefault="0095451F">
      <w:pPr>
        <w:rPr>
          <w:rFonts w:ascii="Arial" w:hAnsi="Arial" w:cs="Arial"/>
        </w:rPr>
      </w:pPr>
    </w:p>
    <w:p w14:paraId="22CC9C4B" w14:textId="2025F9DE" w:rsidR="0095451F" w:rsidRPr="009B2005" w:rsidRDefault="0095451F" w:rsidP="009B2005">
      <w:pPr>
        <w:pStyle w:val="Heading3"/>
      </w:pPr>
      <w:r w:rsidRPr="009B2005">
        <w:t>Background check:</w:t>
      </w:r>
    </w:p>
    <w:p w14:paraId="2AEEC1C2" w14:textId="0B407EB5" w:rsidR="0095451F" w:rsidRDefault="09B2000C" w:rsidP="09B2000C">
      <w:pPr>
        <w:rPr>
          <w:rFonts w:ascii="Arial" w:eastAsia="Arial" w:hAnsi="Arial" w:cs="Arial"/>
          <w:color w:val="333333"/>
        </w:rPr>
      </w:pPr>
      <w:r w:rsidRPr="09B2000C">
        <w:rPr>
          <w:rFonts w:ascii="Arial" w:eastAsia="Arial" w:hAnsi="Arial" w:cs="Arial"/>
          <w:color w:val="333333"/>
        </w:rPr>
        <w:t>All SSPs must consent to a background check that will be conducted by the program coordinator.</w:t>
      </w:r>
    </w:p>
    <w:p w14:paraId="1FC39945" w14:textId="3EE56112" w:rsidR="0095451F" w:rsidRDefault="0095451F" w:rsidP="09B2000C">
      <w:pPr>
        <w:rPr>
          <w:rFonts w:ascii="Arial" w:hAnsi="Arial" w:cs="Arial"/>
          <w:b/>
          <w:bCs/>
        </w:rPr>
      </w:pPr>
    </w:p>
    <w:p w14:paraId="1AABABB3" w14:textId="77777777" w:rsidR="009B2005" w:rsidRDefault="0095451F" w:rsidP="009B2005">
      <w:pPr>
        <w:pStyle w:val="Heading3"/>
      </w:pPr>
      <w:r w:rsidRPr="09B2000C">
        <w:t>Illegal substances</w:t>
      </w:r>
      <w:r w:rsidR="25E527BB" w:rsidRPr="09B2000C">
        <w:t xml:space="preserve">: </w:t>
      </w:r>
    </w:p>
    <w:p w14:paraId="00D554A6" w14:textId="12CE980B" w:rsidR="0095451F" w:rsidRDefault="25E527BB" w:rsidP="09B2000C">
      <w:pPr>
        <w:rPr>
          <w:rFonts w:ascii="Arial" w:hAnsi="Arial" w:cs="Arial"/>
        </w:rPr>
      </w:pPr>
      <w:r w:rsidRPr="09B2000C">
        <w:rPr>
          <w:rFonts w:ascii="Arial" w:hAnsi="Arial" w:cs="Arial"/>
        </w:rPr>
        <w:t>Use of any illegal substances by either the SSP or DeafBlind individual will result in termination from this SSP program.</w:t>
      </w:r>
    </w:p>
    <w:p w14:paraId="190A0AD0" w14:textId="4EC7D12F" w:rsidR="0095451F" w:rsidRDefault="0095451F" w:rsidP="09B2000C">
      <w:pPr>
        <w:rPr>
          <w:rFonts w:ascii="Arial" w:hAnsi="Arial" w:cs="Arial"/>
          <w:b/>
          <w:bCs/>
        </w:rPr>
      </w:pPr>
    </w:p>
    <w:p w14:paraId="08394341" w14:textId="57EB6006" w:rsidR="0095451F" w:rsidRDefault="0095451F" w:rsidP="009B2005">
      <w:pPr>
        <w:pStyle w:val="Heading3"/>
      </w:pPr>
      <w:r w:rsidRPr="09B2000C">
        <w:t>Alcohol:</w:t>
      </w:r>
    </w:p>
    <w:p w14:paraId="39BF4925" w14:textId="0D4001FE" w:rsidR="0095451F" w:rsidRDefault="4CE0C012" w:rsidP="09B2000C">
      <w:pPr>
        <w:rPr>
          <w:rFonts w:ascii="Arial" w:eastAsia="Arial" w:hAnsi="Arial" w:cs="Arial"/>
          <w:color w:val="333333"/>
        </w:rPr>
      </w:pPr>
      <w:r w:rsidRPr="4CE0C012">
        <w:rPr>
          <w:rFonts w:ascii="Arial" w:eastAsia="Arial" w:hAnsi="Arial" w:cs="Arial"/>
          <w:color w:val="333333"/>
        </w:rPr>
        <w:t>SSPs may not consume alcohol while on assignment. Program participants may consume alcohol on assignment. However, should the participant become overly intoxicated the SSP can terminate the assignment ensuring that the individual is in a safe place or bringing the individual home.</w:t>
      </w:r>
    </w:p>
    <w:p w14:paraId="62EBF3C5" w14:textId="19F80681" w:rsidR="0095451F" w:rsidRDefault="0095451F" w:rsidP="09B2000C">
      <w:pPr>
        <w:rPr>
          <w:rFonts w:ascii="Arial" w:eastAsia="Arial" w:hAnsi="Arial" w:cs="Arial"/>
          <w:color w:val="333333"/>
        </w:rPr>
      </w:pPr>
    </w:p>
    <w:p w14:paraId="4D3E88E0" w14:textId="621A7E16" w:rsidR="003D7C52" w:rsidRPr="009B2005" w:rsidRDefault="003D7C52" w:rsidP="009B2005">
      <w:pPr>
        <w:pStyle w:val="Heading3"/>
      </w:pPr>
      <w:r w:rsidRPr="009B2005">
        <w:t xml:space="preserve">Lateness: </w:t>
      </w:r>
    </w:p>
    <w:p w14:paraId="79FBFB34" w14:textId="30FDD09C" w:rsidR="003D7C52" w:rsidRDefault="003D7C52">
      <w:pPr>
        <w:rPr>
          <w:rFonts w:ascii="Arial" w:hAnsi="Arial" w:cs="Arial"/>
        </w:rPr>
      </w:pPr>
      <w:r w:rsidRPr="58C213FF">
        <w:rPr>
          <w:rFonts w:ascii="Arial" w:hAnsi="Arial" w:cs="Arial"/>
        </w:rPr>
        <w:t>The program participant must be ready at the scheduled time. The SSP will wait 60 minutes, if the individual does not show they will report to coordinator as a “NO SHOW”. The SSP will receive payment for this assignment. The SSP coordinator will meet with the program participant to determine the circumstances for the “no show”</w:t>
      </w:r>
      <w:r w:rsidR="007B7ECD">
        <w:rPr>
          <w:rFonts w:ascii="Arial" w:hAnsi="Arial" w:cs="Arial"/>
        </w:rPr>
        <w:t xml:space="preserve">. Many programs instill a three no-show policy. If the DeafBlind participant does not show more than three times, they will be suspended from the SSP program for a determined period of time. This is the case for the SSP as well. </w:t>
      </w:r>
    </w:p>
    <w:p w14:paraId="18989D7F" w14:textId="68EA1A58" w:rsidR="09B2000C" w:rsidRDefault="09B2000C" w:rsidP="09B2000C">
      <w:pPr>
        <w:rPr>
          <w:rFonts w:ascii="Arial" w:hAnsi="Arial" w:cs="Arial"/>
        </w:rPr>
      </w:pPr>
    </w:p>
    <w:p w14:paraId="1B7BDF9D" w14:textId="77777777" w:rsidR="009B2005" w:rsidRPr="009B2005" w:rsidRDefault="0095451F" w:rsidP="009B2005">
      <w:pPr>
        <w:pStyle w:val="Heading3"/>
      </w:pPr>
      <w:r w:rsidRPr="009B2005">
        <w:t xml:space="preserve">Money: </w:t>
      </w:r>
    </w:p>
    <w:p w14:paraId="35F2B40A" w14:textId="730522FD" w:rsidR="0095451F" w:rsidRDefault="009B2005">
      <w:pPr>
        <w:rPr>
          <w:rFonts w:ascii="Arial" w:hAnsi="Arial" w:cs="Arial"/>
        </w:rPr>
      </w:pPr>
      <w:r>
        <w:rPr>
          <w:rFonts w:ascii="Arial" w:hAnsi="Arial" w:cs="Arial"/>
        </w:rPr>
        <w:t>No</w:t>
      </w:r>
      <w:r w:rsidR="0095451F">
        <w:rPr>
          <w:rFonts w:ascii="Arial" w:hAnsi="Arial" w:cs="Arial"/>
        </w:rPr>
        <w:t xml:space="preserve"> lending or borrowing money between DeafBlind individuals and SSPs</w:t>
      </w:r>
    </w:p>
    <w:p w14:paraId="6D98A12B" w14:textId="77777777" w:rsidR="0095451F" w:rsidRDefault="0095451F">
      <w:pPr>
        <w:rPr>
          <w:rFonts w:ascii="Arial" w:hAnsi="Arial" w:cs="Arial"/>
        </w:rPr>
      </w:pPr>
    </w:p>
    <w:p w14:paraId="59680524" w14:textId="7C31F7B2" w:rsidR="0095451F" w:rsidRDefault="0095451F" w:rsidP="009B2005">
      <w:pPr>
        <w:pStyle w:val="Heading3"/>
        <w:rPr>
          <w:highlight w:val="yellow"/>
        </w:rPr>
      </w:pPr>
      <w:r w:rsidRPr="09B2000C">
        <w:lastRenderedPageBreak/>
        <w:t>Number of Hours:</w:t>
      </w:r>
    </w:p>
    <w:p w14:paraId="60E223A3" w14:textId="552BEB7E" w:rsidR="0095451F" w:rsidRDefault="0095451F" w:rsidP="09B2000C">
      <w:pPr>
        <w:rPr>
          <w:rFonts w:ascii="Arial" w:hAnsi="Arial" w:cs="Arial"/>
          <w:highlight w:val="yellow"/>
        </w:rPr>
      </w:pPr>
      <w:r w:rsidRPr="09B2000C">
        <w:rPr>
          <w:rFonts w:ascii="Arial" w:hAnsi="Arial" w:cs="Arial"/>
        </w:rPr>
        <w:t xml:space="preserve">The number of hours of SSP service a program participant can receive per month will be determined by the agency's availability of SSPs and funds. The agency will need to establish guidelines for this including identifying who is responsible for managing these hours, typically this is the SSP coordinator but often program participants are asked to keep track of their hours and if participants are able to bank hours that are not used. </w:t>
      </w:r>
    </w:p>
    <w:p w14:paraId="110FFD37" w14:textId="77777777" w:rsidR="0095451F" w:rsidRDefault="0095451F" w:rsidP="0095451F">
      <w:pPr>
        <w:rPr>
          <w:rFonts w:ascii="Arial" w:hAnsi="Arial" w:cs="Arial"/>
        </w:rPr>
      </w:pPr>
    </w:p>
    <w:p w14:paraId="5CEA0DAA" w14:textId="5073369D" w:rsidR="0095451F" w:rsidRDefault="0095451F" w:rsidP="009B2005">
      <w:pPr>
        <w:pStyle w:val="Heading3"/>
      </w:pPr>
      <w:r w:rsidRPr="09B2000C">
        <w:t xml:space="preserve">Physical Contact: </w:t>
      </w:r>
    </w:p>
    <w:p w14:paraId="2D2D242E" w14:textId="216A35E1" w:rsidR="00823A72" w:rsidRDefault="00823A72" w:rsidP="09B2000C">
      <w:pPr>
        <w:rPr>
          <w:rFonts w:ascii="Arial" w:hAnsi="Arial" w:cs="Arial"/>
        </w:rPr>
      </w:pPr>
      <w:r w:rsidRPr="09B2000C">
        <w:rPr>
          <w:rFonts w:ascii="Arial" w:hAnsi="Arial" w:cs="Arial"/>
        </w:rPr>
        <w:t xml:space="preserve">The SSP/program participant relationship is a professional one, sexual conduct and/or sexual harassment are prohibited and should be reported to the SSP coordinator. </w:t>
      </w:r>
    </w:p>
    <w:p w14:paraId="5A01313E" w14:textId="65A090EE" w:rsidR="09B2000C" w:rsidRDefault="09B2000C" w:rsidP="09B2000C">
      <w:pPr>
        <w:rPr>
          <w:rFonts w:ascii="Arial" w:hAnsi="Arial" w:cs="Arial"/>
        </w:rPr>
      </w:pPr>
    </w:p>
    <w:p w14:paraId="7C79DAE4" w14:textId="701D054B" w:rsidR="19CA6995" w:rsidRDefault="19CA6995" w:rsidP="009B2005">
      <w:pPr>
        <w:pStyle w:val="Heading3"/>
        <w:rPr>
          <w:rFonts w:eastAsia="Arial"/>
        </w:rPr>
      </w:pPr>
      <w:r w:rsidRPr="09B2000C">
        <w:t xml:space="preserve">Professional Conduct: </w:t>
      </w:r>
    </w:p>
    <w:p w14:paraId="4D37F6A6" w14:textId="29ED4435" w:rsidR="19CA6995" w:rsidRDefault="19CA6995" w:rsidP="758D4D2A">
      <w:pPr>
        <w:pStyle w:val="Default"/>
        <w:jc w:val="both"/>
        <w:rPr>
          <w:rFonts w:eastAsia="Arial"/>
        </w:rPr>
      </w:pPr>
      <w:r w:rsidRPr="09B2000C">
        <w:rPr>
          <w:rFonts w:eastAsia="Arial"/>
        </w:rPr>
        <w:t xml:space="preserve">SSPs must follow the ethical standards set by the Registry of Interpreters for the Deaf “Code of Professional Conduct” including, but not limited to: </w:t>
      </w:r>
    </w:p>
    <w:p w14:paraId="6D40F225" w14:textId="43D42E09" w:rsidR="758D4D2A" w:rsidRDefault="758D4D2A" w:rsidP="09B2000C">
      <w:pPr>
        <w:rPr>
          <w:rFonts w:ascii="Arial" w:eastAsia="Arial" w:hAnsi="Arial" w:cs="Arial"/>
          <w:color w:val="000000" w:themeColor="text1"/>
        </w:rPr>
      </w:pPr>
    </w:p>
    <w:p w14:paraId="4CBE9440" w14:textId="5B1DE5B5" w:rsidR="19CA6995" w:rsidRDefault="19CA6995" w:rsidP="09B2000C">
      <w:pPr>
        <w:pStyle w:val="Default"/>
        <w:numPr>
          <w:ilvl w:val="0"/>
          <w:numId w:val="7"/>
        </w:numPr>
        <w:spacing w:after="17"/>
        <w:rPr>
          <w:rFonts w:eastAsia="Arial"/>
        </w:rPr>
      </w:pPr>
      <w:r w:rsidRPr="09B2000C">
        <w:rPr>
          <w:rFonts w:eastAsia="Arial"/>
        </w:rPr>
        <w:t xml:space="preserve">Adhere to standards of confidential communication. </w:t>
      </w:r>
    </w:p>
    <w:p w14:paraId="5E52007C" w14:textId="2AC8262B" w:rsidR="19CA6995" w:rsidRDefault="19CA6995" w:rsidP="09B2000C">
      <w:pPr>
        <w:pStyle w:val="Default"/>
        <w:numPr>
          <w:ilvl w:val="0"/>
          <w:numId w:val="7"/>
        </w:numPr>
        <w:spacing w:after="17"/>
        <w:rPr>
          <w:rFonts w:eastAsia="Arial"/>
        </w:rPr>
      </w:pPr>
      <w:r w:rsidRPr="09B2000C">
        <w:rPr>
          <w:rFonts w:eastAsia="Arial"/>
        </w:rPr>
        <w:t xml:space="preserve">Possess the professional skills and knowledge required for the given situation. </w:t>
      </w:r>
    </w:p>
    <w:p w14:paraId="24672182" w14:textId="3B8242B4" w:rsidR="19CA6995" w:rsidRDefault="19CA6995" w:rsidP="09B2000C">
      <w:pPr>
        <w:pStyle w:val="Default"/>
        <w:numPr>
          <w:ilvl w:val="0"/>
          <w:numId w:val="7"/>
        </w:numPr>
        <w:spacing w:after="17"/>
        <w:rPr>
          <w:rFonts w:eastAsia="Arial"/>
        </w:rPr>
      </w:pPr>
      <w:r w:rsidRPr="09B2000C">
        <w:rPr>
          <w:rFonts w:eastAsia="Arial"/>
        </w:rPr>
        <w:t xml:space="preserve">Conduct themselves in a manner appropriate to the support service situation. </w:t>
      </w:r>
    </w:p>
    <w:p w14:paraId="632F7618" w14:textId="1883210E" w:rsidR="19CA6995" w:rsidRDefault="19CA6995" w:rsidP="09B2000C">
      <w:pPr>
        <w:pStyle w:val="Default"/>
        <w:numPr>
          <w:ilvl w:val="0"/>
          <w:numId w:val="7"/>
        </w:numPr>
        <w:spacing w:after="17"/>
        <w:rPr>
          <w:rFonts w:eastAsia="Arial"/>
        </w:rPr>
      </w:pPr>
      <w:r w:rsidRPr="09B2000C">
        <w:rPr>
          <w:rFonts w:eastAsia="Arial"/>
        </w:rPr>
        <w:t xml:space="preserve">Demonstrate respect for consumers. </w:t>
      </w:r>
    </w:p>
    <w:p w14:paraId="4B885DA6" w14:textId="7CAEA87A" w:rsidR="19CA6995" w:rsidRDefault="19CA6995" w:rsidP="09B2000C">
      <w:pPr>
        <w:pStyle w:val="Default"/>
        <w:numPr>
          <w:ilvl w:val="0"/>
          <w:numId w:val="7"/>
        </w:numPr>
        <w:spacing w:after="17"/>
        <w:rPr>
          <w:rFonts w:eastAsia="Arial"/>
        </w:rPr>
      </w:pPr>
      <w:r w:rsidRPr="09B2000C">
        <w:rPr>
          <w:rFonts w:eastAsia="Arial"/>
        </w:rPr>
        <w:t xml:space="preserve">Demonstrate respect for other support service professionals. </w:t>
      </w:r>
    </w:p>
    <w:p w14:paraId="4C04701E" w14:textId="3192313F" w:rsidR="19CA6995" w:rsidRDefault="19CA6995" w:rsidP="09B2000C">
      <w:pPr>
        <w:pStyle w:val="Default"/>
        <w:numPr>
          <w:ilvl w:val="0"/>
          <w:numId w:val="7"/>
        </w:numPr>
        <w:rPr>
          <w:rFonts w:eastAsia="Arial"/>
        </w:rPr>
      </w:pPr>
      <w:r w:rsidRPr="09B2000C">
        <w:rPr>
          <w:rFonts w:eastAsia="Arial"/>
        </w:rPr>
        <w:t xml:space="preserve">Maintain ethical business practices. </w:t>
      </w:r>
    </w:p>
    <w:p w14:paraId="63151AB2" w14:textId="124352A8" w:rsidR="19CA6995" w:rsidRDefault="19CA6995" w:rsidP="09B2000C">
      <w:pPr>
        <w:pStyle w:val="Default"/>
        <w:numPr>
          <w:ilvl w:val="0"/>
          <w:numId w:val="7"/>
        </w:numPr>
        <w:rPr>
          <w:rFonts w:eastAsia="Arial"/>
        </w:rPr>
      </w:pPr>
      <w:r w:rsidRPr="58C213FF">
        <w:rPr>
          <w:rFonts w:eastAsia="Arial"/>
        </w:rPr>
        <w:t>Confidentiality: All SSPs are expected to maintain strict confidentiality at all times. No aspect of any assignment should be discussed with anyone other than the DeafBlind person agency staff. SSP should never discuss other deaf-blind people with the person with whom he/she is working.  SSPs can discuss all issues with the SSP Coordinator to address problem solving and receive guidance when necessary.</w:t>
      </w:r>
    </w:p>
    <w:p w14:paraId="42FC3806" w14:textId="4B6E373C" w:rsidR="758D4D2A" w:rsidRDefault="758D4D2A" w:rsidP="758D4D2A">
      <w:pPr>
        <w:rPr>
          <w:rFonts w:ascii="Arial" w:hAnsi="Arial" w:cs="Arial"/>
          <w:b/>
          <w:bCs/>
        </w:rPr>
      </w:pPr>
    </w:p>
    <w:p w14:paraId="02417BE9" w14:textId="489D1FA2" w:rsidR="00823A72" w:rsidRPr="009B2005" w:rsidRDefault="00823A72" w:rsidP="009B2005">
      <w:pPr>
        <w:pStyle w:val="Heading3"/>
      </w:pPr>
      <w:r w:rsidRPr="009B2005">
        <w:t>Professional Development/Training:</w:t>
      </w:r>
    </w:p>
    <w:p w14:paraId="08BA802F" w14:textId="1A5DE74A" w:rsidR="09B2000C" w:rsidRDefault="4CE0C012" w:rsidP="09B2000C">
      <w:pPr>
        <w:spacing w:line="259" w:lineRule="auto"/>
        <w:rPr>
          <w:rFonts w:ascii="Arial" w:hAnsi="Arial" w:cs="Arial"/>
        </w:rPr>
      </w:pPr>
      <w:r w:rsidRPr="4CE0C012">
        <w:rPr>
          <w:rFonts w:ascii="Arial" w:hAnsi="Arial" w:cs="Arial"/>
        </w:rPr>
        <w:t xml:space="preserve">Successful completion of the agency’s SSP Training program is required. SSPs are also expected to participate in ongoing workshops and discussions/activities provided by the agency to continue to develop their skills. SSPs are expected to receive and apply constructive feedback from program participants and the SSP coordinator. </w:t>
      </w:r>
    </w:p>
    <w:p w14:paraId="3FE9F23F" w14:textId="77777777" w:rsidR="00823A72" w:rsidRDefault="00823A72" w:rsidP="0095451F">
      <w:pPr>
        <w:rPr>
          <w:rFonts w:ascii="Arial" w:hAnsi="Arial" w:cs="Arial"/>
        </w:rPr>
      </w:pPr>
    </w:p>
    <w:p w14:paraId="4AFE7DA5" w14:textId="756158AA" w:rsidR="6D94BE8B" w:rsidRDefault="6D94BE8B" w:rsidP="009B2005">
      <w:pPr>
        <w:pStyle w:val="Heading3"/>
      </w:pPr>
      <w:r w:rsidRPr="09B2000C">
        <w:t xml:space="preserve">Reporting: </w:t>
      </w:r>
    </w:p>
    <w:p w14:paraId="399DC701" w14:textId="6AB28F5D" w:rsidR="6D94BE8B" w:rsidRDefault="6D94BE8B" w:rsidP="758D4D2A">
      <w:pPr>
        <w:rPr>
          <w:rFonts w:ascii="Arial" w:hAnsi="Arial" w:cs="Arial"/>
        </w:rPr>
      </w:pPr>
      <w:r w:rsidRPr="09B2000C">
        <w:rPr>
          <w:rFonts w:ascii="Arial" w:hAnsi="Arial" w:cs="Arial"/>
        </w:rPr>
        <w:t xml:space="preserve">All SSPs report directly to the SSP Coordinator. </w:t>
      </w:r>
    </w:p>
    <w:p w14:paraId="1BDA30EF" w14:textId="1441D703" w:rsidR="322F544C" w:rsidRDefault="322F544C" w:rsidP="009B2005">
      <w:pPr>
        <w:pStyle w:val="Heading3"/>
      </w:pPr>
    </w:p>
    <w:p w14:paraId="4B8B4754" w14:textId="4D762F3A" w:rsidR="00823A72" w:rsidRDefault="44DE6F1F" w:rsidP="009B2005">
      <w:pPr>
        <w:pStyle w:val="Heading3"/>
        <w:rPr>
          <w:rFonts w:eastAsia="Arial"/>
        </w:rPr>
      </w:pPr>
      <w:r w:rsidRPr="09B2000C">
        <w:rPr>
          <w:rFonts w:eastAsia="Arial"/>
        </w:rPr>
        <w:t xml:space="preserve">Safety Considerations </w:t>
      </w:r>
    </w:p>
    <w:p w14:paraId="2222D680" w14:textId="13B2A308" w:rsidR="00823A72" w:rsidRDefault="44DE6F1F" w:rsidP="09B2000C">
      <w:pPr>
        <w:rPr>
          <w:rFonts w:ascii="Arial" w:eastAsia="Arial" w:hAnsi="Arial" w:cs="Arial"/>
        </w:rPr>
      </w:pPr>
      <w:r w:rsidRPr="09B2000C">
        <w:rPr>
          <w:rFonts w:ascii="Arial" w:eastAsia="Arial" w:hAnsi="Arial" w:cs="Arial"/>
        </w:rPr>
        <w:t xml:space="preserve">If an SSP is concerned with the safety of starting or completing an assignment, they should safely discontinue the assignment. For example, if a program participant was experiencing extreme dizziness, and did not seem stable on their feet, but wanted the SSP to assist with shopping the SSP should ensure the safety of the person possibly by returning home or calling an ambulance. In circumstances such as these, the SSP </w:t>
      </w:r>
      <w:r w:rsidRPr="09B2000C">
        <w:rPr>
          <w:rFonts w:ascii="Arial" w:eastAsia="Arial" w:hAnsi="Arial" w:cs="Arial"/>
        </w:rPr>
        <w:lastRenderedPageBreak/>
        <w:t>should not start, or should safely discontinue the assignment. An SSP should always be comfortable with the safety factor of an assignment. The SSP should explain their concern to the participant, and follow whatever reasonable course is necessary to safely discontinue the assignment. The SSP should report the incident as soon as possible to the Service Coordinator and document the incident in their logs.</w:t>
      </w:r>
    </w:p>
    <w:p w14:paraId="1F72F646" w14:textId="73006F4F" w:rsidR="00823A72" w:rsidRDefault="00823A72" w:rsidP="09B2000C">
      <w:pPr>
        <w:rPr>
          <w:rFonts w:ascii="Arial" w:eastAsia="Arial" w:hAnsi="Arial" w:cs="Arial"/>
        </w:rPr>
      </w:pPr>
    </w:p>
    <w:p w14:paraId="01502EC4" w14:textId="0A9F39F7" w:rsidR="76B4444B" w:rsidRDefault="76B4444B" w:rsidP="009B2005">
      <w:pPr>
        <w:pStyle w:val="Heading3"/>
      </w:pPr>
      <w:r w:rsidRPr="09B2000C">
        <w:t xml:space="preserve">Service Animals: </w:t>
      </w:r>
    </w:p>
    <w:p w14:paraId="4857C85D" w14:textId="5A862536" w:rsidR="76B4444B" w:rsidRDefault="4CE0C012" w:rsidP="322F544C">
      <w:pPr>
        <w:rPr>
          <w:rFonts w:ascii="Arial" w:hAnsi="Arial" w:cs="Arial"/>
        </w:rPr>
      </w:pPr>
      <w:r w:rsidRPr="4CE0C012">
        <w:rPr>
          <w:rFonts w:ascii="Arial" w:hAnsi="Arial" w:cs="Arial"/>
        </w:rPr>
        <w:t xml:space="preserve">The SSP cannot ask the DeafBlind individual not to bring their dog guide. However, if the SSP has an allergy this should be noted up front and the SSP should not accept assignments with individuals who have a service animal. SSPs should not be expected to walk or care for a service animal. When on duty the SSP is not to pet or distract the service animal. It is the DeafBlind individual’s responsibility to take care of the toileting needs of their animal. </w:t>
      </w:r>
    </w:p>
    <w:p w14:paraId="3355E283" w14:textId="3941AB71" w:rsidR="322F544C" w:rsidRDefault="322F544C" w:rsidP="322F544C">
      <w:pPr>
        <w:rPr>
          <w:rFonts w:ascii="Arial" w:hAnsi="Arial" w:cs="Arial"/>
        </w:rPr>
      </w:pPr>
    </w:p>
    <w:p w14:paraId="7AEBB506" w14:textId="3F156947" w:rsidR="00823A72" w:rsidRDefault="00823A72" w:rsidP="009B2005">
      <w:pPr>
        <w:pStyle w:val="Heading3"/>
      </w:pPr>
      <w:r w:rsidRPr="09B2000C">
        <w:t>Signatures:</w:t>
      </w:r>
    </w:p>
    <w:p w14:paraId="61CDCEAD" w14:textId="46222D60" w:rsidR="00823A72" w:rsidRDefault="4CE0C012" w:rsidP="0095451F">
      <w:pPr>
        <w:rPr>
          <w:rFonts w:ascii="Arial" w:hAnsi="Arial" w:cs="Arial"/>
        </w:rPr>
      </w:pPr>
      <w:r w:rsidRPr="4CE0C012">
        <w:rPr>
          <w:rFonts w:ascii="Arial" w:hAnsi="Arial" w:cs="Arial"/>
        </w:rPr>
        <w:t>SSPs may never sign a document for a DeafBlind person with OR without their permission.</w:t>
      </w:r>
    </w:p>
    <w:p w14:paraId="6BB9E253" w14:textId="77777777" w:rsidR="00823A72" w:rsidRDefault="00823A72" w:rsidP="322F544C">
      <w:pPr>
        <w:rPr>
          <w:rFonts w:ascii="Arial" w:hAnsi="Arial" w:cs="Arial"/>
          <w:b/>
          <w:bCs/>
        </w:rPr>
      </w:pPr>
    </w:p>
    <w:p w14:paraId="7C2E6F72" w14:textId="3FB9715A" w:rsidR="7CADCDA0" w:rsidRDefault="7CADCDA0" w:rsidP="009B2005">
      <w:pPr>
        <w:pStyle w:val="Heading3"/>
      </w:pPr>
      <w:r w:rsidRPr="09B2000C">
        <w:t xml:space="preserve">Soliciting: </w:t>
      </w:r>
    </w:p>
    <w:p w14:paraId="6197CA74" w14:textId="0BE2F311" w:rsidR="7CADCDA0" w:rsidRDefault="4CE0C012" w:rsidP="322F544C">
      <w:pPr>
        <w:rPr>
          <w:rFonts w:ascii="Arial" w:hAnsi="Arial" w:cs="Arial"/>
        </w:rPr>
      </w:pPr>
      <w:r w:rsidRPr="4CE0C012">
        <w:rPr>
          <w:rFonts w:ascii="Arial" w:hAnsi="Arial" w:cs="Arial"/>
        </w:rPr>
        <w:t xml:space="preserve">SSPs may not sell any product to a program participant. The SSP may not share the name of the DeafBlind individual with anyone who wishes to make them the target of a sales attempt. </w:t>
      </w:r>
    </w:p>
    <w:p w14:paraId="3F187DE1" w14:textId="1B9866F4" w:rsidR="322F544C" w:rsidRDefault="322F544C" w:rsidP="322F544C">
      <w:pPr>
        <w:rPr>
          <w:rFonts w:ascii="Arial" w:hAnsi="Arial" w:cs="Arial"/>
        </w:rPr>
      </w:pPr>
    </w:p>
    <w:p w14:paraId="2B5CFD6C" w14:textId="47B88CE8" w:rsidR="322F544C" w:rsidRPr="009B2005" w:rsidRDefault="00823A72" w:rsidP="009B2005">
      <w:pPr>
        <w:pStyle w:val="Heading3"/>
      </w:pPr>
      <w:r w:rsidRPr="009B2005">
        <w:t xml:space="preserve">Transportation: </w:t>
      </w:r>
    </w:p>
    <w:p w14:paraId="23DE523C" w14:textId="4E532FF1" w:rsidR="00823A72" w:rsidRDefault="00823A72" w:rsidP="0095451F">
      <w:pPr>
        <w:rPr>
          <w:rFonts w:ascii="Arial" w:hAnsi="Arial" w:cs="Arial"/>
        </w:rPr>
      </w:pPr>
      <w:r w:rsidRPr="58C213FF">
        <w:rPr>
          <w:rFonts w:ascii="Arial" w:hAnsi="Arial" w:cs="Arial"/>
        </w:rPr>
        <w:t>The program participant is responsible for setting up their own public transportation. The SSP can facilitate communication with the transportation service or act as a reader or scribe as necessary.  The program participant is responsible for all transportation costs for themself as well as their SSP. The individual agency will determine if an SSP is permitted to use their personal vehicle. This will vary from agency to agency due to liability issues.</w:t>
      </w:r>
    </w:p>
    <w:p w14:paraId="52E56223" w14:textId="77777777" w:rsidR="00823A72" w:rsidRDefault="00823A72" w:rsidP="0095451F">
      <w:pPr>
        <w:rPr>
          <w:rFonts w:ascii="Arial" w:hAnsi="Arial" w:cs="Arial"/>
        </w:rPr>
      </w:pPr>
    </w:p>
    <w:p w14:paraId="60B74BA3" w14:textId="77777777" w:rsidR="00823A72" w:rsidRDefault="00823A72" w:rsidP="009B2005">
      <w:pPr>
        <w:pStyle w:val="Heading3"/>
      </w:pPr>
      <w:r w:rsidRPr="58C213FF">
        <w:t>Unprofessional Behavior:</w:t>
      </w:r>
    </w:p>
    <w:p w14:paraId="07547A01" w14:textId="77777777" w:rsidR="00823A72" w:rsidRDefault="00823A72" w:rsidP="0095451F">
      <w:pPr>
        <w:rPr>
          <w:rFonts w:ascii="Arial" w:hAnsi="Arial" w:cs="Arial"/>
        </w:rPr>
      </w:pPr>
    </w:p>
    <w:p w14:paraId="109AACAB" w14:textId="7691C32A" w:rsidR="00823A72" w:rsidRDefault="00823A72" w:rsidP="758D4D2A">
      <w:pPr>
        <w:pStyle w:val="ListParagraph"/>
        <w:numPr>
          <w:ilvl w:val="0"/>
          <w:numId w:val="9"/>
        </w:numPr>
        <w:rPr>
          <w:rFonts w:eastAsiaTheme="minorEastAsia"/>
        </w:rPr>
      </w:pPr>
      <w:r w:rsidRPr="758D4D2A">
        <w:rPr>
          <w:rFonts w:ascii="Arial" w:hAnsi="Arial" w:cs="Arial"/>
        </w:rPr>
        <w:t>Abuse of alcohol by DB</w:t>
      </w:r>
      <w:r w:rsidR="00B04E0F">
        <w:rPr>
          <w:rFonts w:ascii="Arial" w:hAnsi="Arial" w:cs="Arial"/>
        </w:rPr>
        <w:t xml:space="preserve"> person</w:t>
      </w:r>
      <w:r w:rsidRPr="758D4D2A">
        <w:rPr>
          <w:rFonts w:ascii="Arial" w:hAnsi="Arial" w:cs="Arial"/>
        </w:rPr>
        <w:t xml:space="preserve"> </w:t>
      </w:r>
    </w:p>
    <w:p w14:paraId="739EBEDC" w14:textId="77777777" w:rsidR="00823A72" w:rsidRDefault="00823A72" w:rsidP="758D4D2A">
      <w:pPr>
        <w:pStyle w:val="ListParagraph"/>
        <w:numPr>
          <w:ilvl w:val="0"/>
          <w:numId w:val="9"/>
        </w:numPr>
        <w:rPr>
          <w:rFonts w:eastAsiaTheme="minorEastAsia"/>
        </w:rPr>
      </w:pPr>
      <w:r w:rsidRPr="758D4D2A">
        <w:rPr>
          <w:rFonts w:ascii="Arial" w:hAnsi="Arial" w:cs="Arial"/>
        </w:rPr>
        <w:t>No alcohol for SSP</w:t>
      </w:r>
    </w:p>
    <w:p w14:paraId="257359F8" w14:textId="77777777" w:rsidR="00823A72" w:rsidRDefault="00823A72" w:rsidP="758D4D2A">
      <w:pPr>
        <w:pStyle w:val="ListParagraph"/>
        <w:numPr>
          <w:ilvl w:val="0"/>
          <w:numId w:val="9"/>
        </w:numPr>
        <w:rPr>
          <w:rFonts w:eastAsiaTheme="minorEastAsia"/>
        </w:rPr>
      </w:pPr>
      <w:r w:rsidRPr="758D4D2A">
        <w:rPr>
          <w:rFonts w:ascii="Arial" w:hAnsi="Arial" w:cs="Arial"/>
        </w:rPr>
        <w:t>NO use of illegal drugs</w:t>
      </w:r>
    </w:p>
    <w:p w14:paraId="7A7ED4AE" w14:textId="77777777" w:rsidR="00823A72" w:rsidRDefault="00823A72" w:rsidP="758D4D2A">
      <w:pPr>
        <w:pStyle w:val="ListParagraph"/>
        <w:numPr>
          <w:ilvl w:val="0"/>
          <w:numId w:val="9"/>
        </w:numPr>
        <w:rPr>
          <w:rFonts w:eastAsiaTheme="minorEastAsia"/>
        </w:rPr>
      </w:pPr>
      <w:r w:rsidRPr="758D4D2A">
        <w:rPr>
          <w:rFonts w:ascii="Arial" w:hAnsi="Arial" w:cs="Arial"/>
        </w:rPr>
        <w:t>Verbal or physical abuse</w:t>
      </w:r>
    </w:p>
    <w:p w14:paraId="4034591A" w14:textId="77777777" w:rsidR="00823A72" w:rsidRDefault="00823A72" w:rsidP="758D4D2A">
      <w:pPr>
        <w:pStyle w:val="ListParagraph"/>
        <w:numPr>
          <w:ilvl w:val="0"/>
          <w:numId w:val="9"/>
        </w:numPr>
        <w:rPr>
          <w:rFonts w:eastAsiaTheme="minorEastAsia"/>
        </w:rPr>
      </w:pPr>
      <w:r w:rsidRPr="758D4D2A">
        <w:rPr>
          <w:rFonts w:ascii="Arial" w:hAnsi="Arial" w:cs="Arial"/>
        </w:rPr>
        <w:t>Sexual advances or flirting</w:t>
      </w:r>
    </w:p>
    <w:p w14:paraId="16C1784E" w14:textId="77777777" w:rsidR="00823A72" w:rsidRDefault="00823A72" w:rsidP="758D4D2A">
      <w:pPr>
        <w:pStyle w:val="ListParagraph"/>
        <w:numPr>
          <w:ilvl w:val="0"/>
          <w:numId w:val="9"/>
        </w:numPr>
        <w:rPr>
          <w:rFonts w:eastAsiaTheme="minorEastAsia"/>
        </w:rPr>
      </w:pPr>
      <w:r w:rsidRPr="758D4D2A">
        <w:rPr>
          <w:rFonts w:ascii="Arial" w:hAnsi="Arial" w:cs="Arial"/>
        </w:rPr>
        <w:t>Telling inappropriate jokes</w:t>
      </w:r>
    </w:p>
    <w:p w14:paraId="5C037A9D" w14:textId="77777777" w:rsidR="00823A72" w:rsidRDefault="00823A72" w:rsidP="758D4D2A">
      <w:pPr>
        <w:pStyle w:val="ListParagraph"/>
        <w:numPr>
          <w:ilvl w:val="0"/>
          <w:numId w:val="9"/>
        </w:numPr>
        <w:rPr>
          <w:rFonts w:eastAsiaTheme="minorEastAsia"/>
        </w:rPr>
      </w:pPr>
      <w:r w:rsidRPr="758D4D2A">
        <w:rPr>
          <w:rFonts w:ascii="Arial" w:hAnsi="Arial" w:cs="Arial"/>
        </w:rPr>
        <w:t>Profanity</w:t>
      </w:r>
    </w:p>
    <w:p w14:paraId="55642623" w14:textId="77777777" w:rsidR="00823A72" w:rsidRDefault="00823A72" w:rsidP="58C213FF">
      <w:pPr>
        <w:pStyle w:val="ListParagraph"/>
        <w:numPr>
          <w:ilvl w:val="0"/>
          <w:numId w:val="9"/>
        </w:numPr>
        <w:rPr>
          <w:rFonts w:eastAsiaTheme="minorEastAsia"/>
        </w:rPr>
      </w:pPr>
      <w:r w:rsidRPr="58C213FF">
        <w:rPr>
          <w:rFonts w:ascii="Arial" w:hAnsi="Arial" w:cs="Arial"/>
        </w:rPr>
        <w:t>Any behavior that makes the SSP or DB individual feel uncomfortable.</w:t>
      </w:r>
    </w:p>
    <w:p w14:paraId="5016DBA9" w14:textId="590D68FC" w:rsidR="00823A72" w:rsidRPr="0095451F" w:rsidRDefault="00823A72" w:rsidP="58C213FF">
      <w:pPr>
        <w:rPr>
          <w:rFonts w:ascii="Arial" w:eastAsia="Arial" w:hAnsi="Arial" w:cs="Arial"/>
          <w:color w:val="333333"/>
        </w:rPr>
      </w:pPr>
    </w:p>
    <w:p w14:paraId="36EA5381" w14:textId="4A64ED26" w:rsidR="00823A72" w:rsidRPr="0095451F" w:rsidRDefault="58C213FF" w:rsidP="58C213FF">
      <w:pPr>
        <w:rPr>
          <w:rFonts w:ascii="Arial" w:eastAsia="Arial" w:hAnsi="Arial" w:cs="Arial"/>
          <w:color w:val="333333"/>
        </w:rPr>
      </w:pPr>
      <w:r w:rsidRPr="58C213FF">
        <w:rPr>
          <w:rFonts w:ascii="Arial" w:eastAsia="Arial" w:hAnsi="Arial" w:cs="Arial"/>
          <w:color w:val="333333"/>
        </w:rPr>
        <w:t xml:space="preserve">If either the program participant or the SSP is uncomfortable with the conduct of behavior of the other person, they should discuss their concerns with the program </w:t>
      </w:r>
      <w:r w:rsidRPr="58C213FF">
        <w:rPr>
          <w:rFonts w:ascii="Arial" w:eastAsia="Arial" w:hAnsi="Arial" w:cs="Arial"/>
          <w:color w:val="333333"/>
        </w:rPr>
        <w:lastRenderedPageBreak/>
        <w:t xml:space="preserve">coordinator, they should also have the option of filing a formal written complaint and there should be process for dealing with these, so that there is a record about the complaint and how it was handled. There should be a person or organization above the program coordinator who is listed as a point of contact for </w:t>
      </w:r>
      <w:r w:rsidR="009B2005" w:rsidRPr="58C213FF">
        <w:rPr>
          <w:rFonts w:ascii="Arial" w:eastAsia="Arial" w:hAnsi="Arial" w:cs="Arial"/>
          <w:color w:val="333333"/>
        </w:rPr>
        <w:t>serious</w:t>
      </w:r>
      <w:r w:rsidRPr="58C213FF">
        <w:rPr>
          <w:rFonts w:ascii="Arial" w:eastAsia="Arial" w:hAnsi="Arial" w:cs="Arial"/>
          <w:color w:val="333333"/>
        </w:rPr>
        <w:t xml:space="preserve"> misconduct issues, or if there is dissatisfaction with how the program coordinator handled the situation.</w:t>
      </w:r>
    </w:p>
    <w:p w14:paraId="5043CB0F" w14:textId="5C2C7C2A" w:rsidR="00823A72" w:rsidRPr="0095451F" w:rsidRDefault="00823A72" w:rsidP="58C213FF">
      <w:r>
        <w:br/>
      </w:r>
    </w:p>
    <w:p w14:paraId="70DA6172" w14:textId="6608A25C" w:rsidR="0095451F" w:rsidRDefault="162301EF" w:rsidP="009B2005">
      <w:pPr>
        <w:pStyle w:val="Heading3"/>
        <w:rPr>
          <w:rFonts w:eastAsia="Arial"/>
        </w:rPr>
      </w:pPr>
      <w:r w:rsidRPr="758D4D2A">
        <w:rPr>
          <w:rFonts w:eastAsia="Arial"/>
        </w:rPr>
        <w:t>Unusual Circumstances:</w:t>
      </w:r>
    </w:p>
    <w:p w14:paraId="4F40AD3E" w14:textId="26FC2892" w:rsidR="0095451F" w:rsidRDefault="162301EF" w:rsidP="758D4D2A">
      <w:pPr>
        <w:jc w:val="both"/>
        <w:rPr>
          <w:rFonts w:ascii="Arial" w:eastAsia="Arial" w:hAnsi="Arial" w:cs="Arial"/>
          <w:color w:val="000000" w:themeColor="text1"/>
        </w:rPr>
      </w:pPr>
      <w:r w:rsidRPr="758D4D2A">
        <w:rPr>
          <w:rFonts w:ascii="Arial" w:eastAsia="Arial" w:hAnsi="Arial" w:cs="Arial"/>
          <w:color w:val="000000" w:themeColor="text1"/>
        </w:rPr>
        <w:t>Many situations may arise during an SSP assignment. There are times when an SSP must go with their best judgment. However, the SSP should constantly reevaluate their service activities. If the SSP becomes unsure of his/her role in any situation, the SSP may contact the SSP Coordinator for guidance.</w:t>
      </w:r>
    </w:p>
    <w:p w14:paraId="073ADF00" w14:textId="256B084D" w:rsidR="0095451F" w:rsidRDefault="0095451F" w:rsidP="758D4D2A">
      <w:pPr>
        <w:jc w:val="both"/>
        <w:rPr>
          <w:rFonts w:ascii="Arial" w:eastAsia="Arial" w:hAnsi="Arial" w:cs="Arial"/>
          <w:color w:val="000000" w:themeColor="text1"/>
        </w:rPr>
      </w:pPr>
    </w:p>
    <w:p w14:paraId="1A5A2161" w14:textId="2A731FDB" w:rsidR="0095451F" w:rsidRDefault="68DC5249" w:rsidP="009B2005">
      <w:pPr>
        <w:pStyle w:val="Heading3"/>
      </w:pPr>
      <w:r w:rsidRPr="58C213FF">
        <w:t xml:space="preserve">Other questions the agency should </w:t>
      </w:r>
      <w:bookmarkStart w:id="2" w:name="_Int_U2TerVZa"/>
      <w:r w:rsidRPr="58C213FF">
        <w:t>explore</w:t>
      </w:r>
      <w:bookmarkEnd w:id="2"/>
      <w:r w:rsidRPr="58C213FF">
        <w:t xml:space="preserve">:  </w:t>
      </w:r>
    </w:p>
    <w:p w14:paraId="084424F0" w14:textId="318D2753" w:rsidR="0095451F" w:rsidRDefault="58C213FF" w:rsidP="58C213FF">
      <w:pPr>
        <w:pStyle w:val="ListParagraph"/>
        <w:numPr>
          <w:ilvl w:val="0"/>
          <w:numId w:val="12"/>
        </w:numPr>
        <w:spacing w:before="80" w:after="80" w:line="259" w:lineRule="auto"/>
        <w:rPr>
          <w:rFonts w:ascii="Arial" w:hAnsi="Arial" w:cs="Arial"/>
        </w:rPr>
      </w:pPr>
      <w:r w:rsidRPr="58C213FF">
        <w:rPr>
          <w:rFonts w:ascii="Arial" w:hAnsi="Arial" w:cs="Arial"/>
        </w:rPr>
        <w:t xml:space="preserve">The agency must determine if the SSP, if qualified, can take on the role of “interpreter” in specified situations. If so, the rate of pay should be changed. </w:t>
      </w:r>
    </w:p>
    <w:p w14:paraId="310B6977" w14:textId="71C94E18" w:rsidR="0095451F" w:rsidRDefault="68DC5249" w:rsidP="58C213FF">
      <w:pPr>
        <w:pStyle w:val="ListParagraph"/>
        <w:numPr>
          <w:ilvl w:val="0"/>
          <w:numId w:val="12"/>
        </w:numPr>
        <w:spacing w:before="80" w:after="80" w:line="259" w:lineRule="auto"/>
        <w:rPr>
          <w:rFonts w:eastAsiaTheme="minorEastAsia"/>
        </w:rPr>
      </w:pPr>
      <w:r w:rsidRPr="58C213FF">
        <w:rPr>
          <w:rFonts w:ascii="Arial" w:hAnsi="Arial" w:cs="Arial"/>
        </w:rPr>
        <w:t>Can family members or friends take on the role of SSP – many agencies do not allow family members to work as SSPs. Some suggest that there are specific situations in which a family member or friend may be the best match, and the individual needs to explain the reason, but should not be used ongoing.</w:t>
      </w:r>
    </w:p>
    <w:p w14:paraId="07459315" w14:textId="6D1D0F0B" w:rsidR="0095451F" w:rsidRDefault="0095451F" w:rsidP="58C213FF">
      <w:pPr>
        <w:rPr>
          <w:rFonts w:ascii="Arial" w:hAnsi="Arial" w:cs="Arial"/>
        </w:rPr>
      </w:pPr>
    </w:p>
    <w:p w14:paraId="6537F28F" w14:textId="77777777" w:rsidR="0095451F" w:rsidRDefault="0095451F" w:rsidP="758D4D2A">
      <w:pPr>
        <w:jc w:val="center"/>
        <w:rPr>
          <w:rFonts w:ascii="Arial" w:hAnsi="Arial" w:cs="Arial"/>
        </w:rPr>
      </w:pPr>
    </w:p>
    <w:p w14:paraId="6DFB9E20" w14:textId="03B15513" w:rsidR="0095451F" w:rsidRDefault="39340EF9" w:rsidP="009B2005">
      <w:pPr>
        <w:pStyle w:val="Heading2"/>
      </w:pPr>
      <w:r w:rsidRPr="758D4D2A">
        <w:t>PROCEDURES:</w:t>
      </w:r>
    </w:p>
    <w:p w14:paraId="145771D8" w14:textId="5A237332" w:rsidR="341CD5D7" w:rsidRDefault="341CD5D7" w:rsidP="341CD5D7">
      <w:pPr>
        <w:rPr>
          <w:rFonts w:ascii="Arial" w:hAnsi="Arial" w:cs="Arial"/>
        </w:rPr>
      </w:pPr>
    </w:p>
    <w:p w14:paraId="716D5798" w14:textId="77777777" w:rsidR="009B2005" w:rsidRDefault="39340EF9" w:rsidP="009B2005">
      <w:pPr>
        <w:pStyle w:val="Heading3"/>
      </w:pPr>
      <w:r w:rsidRPr="58C213FF">
        <w:t>How to apply for services</w:t>
      </w:r>
      <w:r w:rsidR="19ED52D1" w:rsidRPr="58C213FF">
        <w:t xml:space="preserve">: </w:t>
      </w:r>
    </w:p>
    <w:p w14:paraId="69C1AEEA" w14:textId="1CEAA94B" w:rsidR="39340EF9" w:rsidRDefault="19ED52D1" w:rsidP="341CD5D7">
      <w:pPr>
        <w:rPr>
          <w:rFonts w:ascii="Arial" w:hAnsi="Arial" w:cs="Arial"/>
        </w:rPr>
      </w:pPr>
      <w:r w:rsidRPr="58C213FF">
        <w:rPr>
          <w:rFonts w:ascii="Arial" w:hAnsi="Arial" w:cs="Arial"/>
        </w:rPr>
        <w:t xml:space="preserve">The agency should create an application for the DeafBlind individual to apply to become a program participant. </w:t>
      </w:r>
      <w:hyperlink r:id="rId10">
        <w:r w:rsidRPr="58C213FF">
          <w:rPr>
            <w:rStyle w:val="Hyperlink"/>
            <w:rFonts w:ascii="Arial" w:hAnsi="Arial" w:cs="Arial"/>
          </w:rPr>
          <w:t>Sampl</w:t>
        </w:r>
        <w:r w:rsidRPr="58C213FF">
          <w:rPr>
            <w:rStyle w:val="Hyperlink"/>
            <w:rFonts w:ascii="Arial" w:hAnsi="Arial" w:cs="Arial"/>
          </w:rPr>
          <w:t>e</w:t>
        </w:r>
        <w:r w:rsidRPr="58C213FF">
          <w:rPr>
            <w:rStyle w:val="Hyperlink"/>
            <w:rFonts w:ascii="Arial" w:hAnsi="Arial" w:cs="Arial"/>
          </w:rPr>
          <w:t xml:space="preserve"> </w:t>
        </w:r>
        <w:r w:rsidRPr="58C213FF">
          <w:rPr>
            <w:rStyle w:val="Hyperlink"/>
            <w:rFonts w:ascii="Arial" w:hAnsi="Arial" w:cs="Arial"/>
          </w:rPr>
          <w:t>A</w:t>
        </w:r>
        <w:r w:rsidRPr="58C213FF">
          <w:rPr>
            <w:rStyle w:val="Hyperlink"/>
            <w:rFonts w:ascii="Arial" w:hAnsi="Arial" w:cs="Arial"/>
          </w:rPr>
          <w:t>pplication.</w:t>
        </w:r>
      </w:hyperlink>
      <w:r w:rsidR="58C213FF" w:rsidRPr="58C213FF">
        <w:rPr>
          <w:rFonts w:ascii="Arial" w:hAnsi="Arial" w:cs="Arial"/>
        </w:rPr>
        <w:t xml:space="preserve"> Note all applications should be created in accessible fillable forms.</w:t>
      </w:r>
    </w:p>
    <w:p w14:paraId="5F6AD6C7" w14:textId="305A2FD6" w:rsidR="58C213FF" w:rsidRDefault="58C213FF" w:rsidP="58C213FF">
      <w:pPr>
        <w:rPr>
          <w:rFonts w:ascii="Arial" w:hAnsi="Arial" w:cs="Arial"/>
        </w:rPr>
      </w:pPr>
      <w:r w:rsidRPr="58C213FF">
        <w:rPr>
          <w:rFonts w:ascii="Arial" w:hAnsi="Arial" w:cs="Arial"/>
        </w:rPr>
        <w:t>Questions to consider:</w:t>
      </w:r>
    </w:p>
    <w:p w14:paraId="197E094A" w14:textId="7E836CDF" w:rsidR="58C213FF" w:rsidRDefault="58C213FF" w:rsidP="58C213FF">
      <w:pPr>
        <w:pStyle w:val="ListParagraph"/>
        <w:numPr>
          <w:ilvl w:val="0"/>
          <w:numId w:val="1"/>
        </w:numPr>
        <w:rPr>
          <w:rFonts w:ascii="Arial" w:hAnsi="Arial" w:cs="Arial"/>
        </w:rPr>
      </w:pPr>
      <w:r w:rsidRPr="58C213FF">
        <w:rPr>
          <w:rFonts w:ascii="Arial" w:hAnsi="Arial" w:cs="Arial"/>
        </w:rPr>
        <w:t>Who determines if the DeafBlind person is eligible for services?</w:t>
      </w:r>
    </w:p>
    <w:p w14:paraId="24614681" w14:textId="17292E3A" w:rsidR="322F544C" w:rsidRDefault="322F544C" w:rsidP="58C213FF">
      <w:pPr>
        <w:rPr>
          <w:rFonts w:ascii="Arial" w:hAnsi="Arial" w:cs="Arial"/>
        </w:rPr>
      </w:pPr>
    </w:p>
    <w:p w14:paraId="73DDC777" w14:textId="77777777" w:rsidR="009B2005" w:rsidRDefault="58C213FF" w:rsidP="009B2005">
      <w:pPr>
        <w:pStyle w:val="Heading3"/>
      </w:pPr>
      <w:r w:rsidRPr="58C213FF">
        <w:t xml:space="preserve">How to apply to become an SSP: </w:t>
      </w:r>
    </w:p>
    <w:p w14:paraId="55F56B62" w14:textId="0AC648A6" w:rsidR="58C213FF" w:rsidRDefault="58C213FF" w:rsidP="58C213FF">
      <w:pPr>
        <w:rPr>
          <w:rFonts w:ascii="Arial" w:hAnsi="Arial" w:cs="Arial"/>
        </w:rPr>
      </w:pPr>
      <w:r w:rsidRPr="58C213FF">
        <w:rPr>
          <w:rFonts w:ascii="Arial" w:hAnsi="Arial" w:cs="Arial"/>
        </w:rPr>
        <w:t>The agency should create an application based on their needs.</w:t>
      </w:r>
    </w:p>
    <w:p w14:paraId="416AE98F" w14:textId="07C900D1" w:rsidR="58C213FF" w:rsidRDefault="00000000" w:rsidP="58C213FF">
      <w:pPr>
        <w:rPr>
          <w:rFonts w:ascii="Arial" w:hAnsi="Arial" w:cs="Arial"/>
        </w:rPr>
      </w:pPr>
      <w:hyperlink r:id="rId11">
        <w:r w:rsidR="58C213FF" w:rsidRPr="58C213FF">
          <w:rPr>
            <w:rStyle w:val="Hyperlink"/>
            <w:rFonts w:ascii="Arial" w:hAnsi="Arial" w:cs="Arial"/>
          </w:rPr>
          <w:t>Sample/DRAFT SSP Application</w:t>
        </w:r>
      </w:hyperlink>
    </w:p>
    <w:p w14:paraId="39F77A55" w14:textId="517E8862" w:rsidR="58C213FF" w:rsidRDefault="58C213FF" w:rsidP="58C213FF">
      <w:pPr>
        <w:rPr>
          <w:rFonts w:ascii="Arial" w:hAnsi="Arial" w:cs="Arial"/>
        </w:rPr>
      </w:pPr>
    </w:p>
    <w:p w14:paraId="37B02C00" w14:textId="416093CA" w:rsidR="009B2005" w:rsidRPr="009B2005" w:rsidRDefault="4CE0C012" w:rsidP="009B2005">
      <w:pPr>
        <w:pStyle w:val="Heading3"/>
      </w:pPr>
      <w:r>
        <w:t xml:space="preserve">Supervision for New SSPs: </w:t>
      </w:r>
    </w:p>
    <w:p w14:paraId="6B85CD2B" w14:textId="1E3A2528" w:rsidR="5C1D5E9B" w:rsidRDefault="5C1D5E9B" w:rsidP="58C213FF">
      <w:pPr>
        <w:rPr>
          <w:rFonts w:ascii="Arial" w:hAnsi="Arial" w:cs="Arial"/>
        </w:rPr>
      </w:pPr>
      <w:r w:rsidRPr="58C213FF">
        <w:rPr>
          <w:rFonts w:ascii="Arial" w:hAnsi="Arial" w:cs="Arial"/>
        </w:rPr>
        <w:t xml:space="preserve">Once the SSP has completed the mandatory training they should complete a determined number of SSP hours under supervision. This can be done with an experienced DeafBlind individual that is able to assess and provide guidance and instruction to the SSP or the facilitator or an identified person should accompany the SSP and program participant on an assignment to observe and intervene if necessary. Once the SSP completes the decided upon number of hours and the facilitator feels that </w:t>
      </w:r>
      <w:r w:rsidRPr="58C213FF">
        <w:rPr>
          <w:rFonts w:ascii="Arial" w:hAnsi="Arial" w:cs="Arial"/>
        </w:rPr>
        <w:lastRenderedPageBreak/>
        <w:t>the SSP is ready, they can start providing independent services. Some agencies pay a lower rate for the supervised hours.</w:t>
      </w:r>
    </w:p>
    <w:p w14:paraId="79385AB7" w14:textId="7212D9E3" w:rsidR="58C213FF" w:rsidRDefault="58C213FF" w:rsidP="58C213FF">
      <w:pPr>
        <w:rPr>
          <w:rFonts w:ascii="Arial" w:hAnsi="Arial" w:cs="Arial"/>
        </w:rPr>
      </w:pPr>
    </w:p>
    <w:p w14:paraId="02192105" w14:textId="33E3E99C" w:rsidR="341CD5D7" w:rsidRDefault="341CD5D7" w:rsidP="341CD5D7">
      <w:pPr>
        <w:rPr>
          <w:rFonts w:ascii="Arial" w:hAnsi="Arial" w:cs="Arial"/>
        </w:rPr>
      </w:pPr>
    </w:p>
    <w:p w14:paraId="72782652" w14:textId="77777777" w:rsidR="009B2005" w:rsidRDefault="000016C3" w:rsidP="009B2005">
      <w:pPr>
        <w:pStyle w:val="Heading3"/>
      </w:pPr>
      <w:r w:rsidRPr="58C213FF">
        <w:t xml:space="preserve">Requesting an SSP: </w:t>
      </w:r>
    </w:p>
    <w:p w14:paraId="6BA8B18A" w14:textId="7C94C5E0" w:rsidR="39340EF9" w:rsidRDefault="000016C3" w:rsidP="009B2005">
      <w:pPr>
        <w:spacing w:before="120" w:after="120"/>
        <w:rPr>
          <w:rFonts w:ascii="Arial" w:hAnsi="Arial" w:cs="Arial"/>
          <w:highlight w:val="yellow"/>
        </w:rPr>
      </w:pPr>
      <w:r w:rsidRPr="58C213FF">
        <w:rPr>
          <w:rFonts w:ascii="Arial" w:hAnsi="Arial" w:cs="Arial"/>
        </w:rPr>
        <w:t xml:space="preserve">This varies from agency to agency. The original request should always go to the SSP Facilitator. This </w:t>
      </w:r>
      <w:hyperlink r:id="rId12">
        <w:r w:rsidRPr="58C213FF">
          <w:rPr>
            <w:rStyle w:val="Hyperlink"/>
            <w:rFonts w:ascii="Arial" w:hAnsi="Arial" w:cs="Arial"/>
          </w:rPr>
          <w:t>SSP Request C</w:t>
        </w:r>
        <w:r w:rsidRPr="58C213FF">
          <w:rPr>
            <w:rStyle w:val="Hyperlink"/>
            <w:rFonts w:ascii="Arial" w:hAnsi="Arial" w:cs="Arial"/>
          </w:rPr>
          <w:t>h</w:t>
        </w:r>
        <w:r w:rsidRPr="58C213FF">
          <w:rPr>
            <w:rStyle w:val="Hyperlink"/>
            <w:rFonts w:ascii="Arial" w:hAnsi="Arial" w:cs="Arial"/>
          </w:rPr>
          <w:t>ecklist</w:t>
        </w:r>
      </w:hyperlink>
      <w:r w:rsidRPr="58C213FF">
        <w:rPr>
          <w:rFonts w:ascii="Arial" w:hAnsi="Arial" w:cs="Arial"/>
        </w:rPr>
        <w:t xml:space="preserve"> includes all the items that should be included on a fillable form which the program participant will need to complete and send to the facilitator.  The facilitator will need to approve or not approve the request. There are two options for identifying and scheduling the SSP. </w:t>
      </w:r>
    </w:p>
    <w:p w14:paraId="17D7D429" w14:textId="1CA01C9C" w:rsidR="009B2005" w:rsidRDefault="4CE0C012" w:rsidP="4CE0C012">
      <w:pPr>
        <w:pStyle w:val="ListParagraph"/>
        <w:numPr>
          <w:ilvl w:val="0"/>
          <w:numId w:val="2"/>
        </w:numPr>
        <w:spacing w:before="120" w:after="120"/>
        <w:rPr>
          <w:rFonts w:ascii="Arial" w:hAnsi="Arial" w:cs="Arial"/>
        </w:rPr>
      </w:pPr>
      <w:r w:rsidRPr="4CE0C012">
        <w:rPr>
          <w:rFonts w:ascii="Arial" w:hAnsi="Arial" w:cs="Arial"/>
        </w:rPr>
        <w:t>The SSP facilitator contacts the appropriate SSPs for the individual and the event to determine who is available. Once an SSP is identified, the facilitator contacts the program participant and shares the contact information</w:t>
      </w:r>
    </w:p>
    <w:p w14:paraId="6523C257" w14:textId="663E866D" w:rsidR="39340EF9" w:rsidRPr="009B2005" w:rsidRDefault="4CE0C012" w:rsidP="4CE0C012">
      <w:pPr>
        <w:pStyle w:val="ListParagraph"/>
        <w:numPr>
          <w:ilvl w:val="0"/>
          <w:numId w:val="2"/>
        </w:numPr>
        <w:spacing w:before="120" w:after="120"/>
        <w:rPr>
          <w:rFonts w:ascii="Arial" w:hAnsi="Arial" w:cs="Arial"/>
        </w:rPr>
      </w:pPr>
      <w:r w:rsidRPr="4CE0C012">
        <w:rPr>
          <w:rFonts w:ascii="Arial" w:hAnsi="Arial" w:cs="Arial"/>
        </w:rPr>
        <w:t>Several programs have the program participant contact the SSPs on their own. They must first submit the request to the SSP facilitator and receive approval. Once they have approval, they will reach out to SSPs using the SSP Contact List which includes short blurbs about each SSP indicating their communication skills, interests, limitations etc. Once the SSP is secured the DeafBlind individual will inform the coordinator.</w:t>
      </w:r>
    </w:p>
    <w:p w14:paraId="7277EC0E" w14:textId="4B05217E" w:rsidR="39340EF9" w:rsidRDefault="39340EF9" w:rsidP="58C213FF">
      <w:pPr>
        <w:rPr>
          <w:rFonts w:ascii="Arial" w:hAnsi="Arial" w:cs="Arial"/>
        </w:rPr>
      </w:pPr>
    </w:p>
    <w:p w14:paraId="3EBC1A85" w14:textId="77777777" w:rsidR="009B2005" w:rsidRDefault="000016C3" w:rsidP="009B2005">
      <w:pPr>
        <w:pStyle w:val="Heading3"/>
      </w:pPr>
      <w:r w:rsidRPr="58C213FF">
        <w:t xml:space="preserve">Timeline for Submitting SSP Requests: </w:t>
      </w:r>
    </w:p>
    <w:p w14:paraId="0AB28C86" w14:textId="59020D11" w:rsidR="39340EF9" w:rsidRDefault="000016C3" w:rsidP="58C213FF">
      <w:pPr>
        <w:rPr>
          <w:rFonts w:ascii="Arial" w:hAnsi="Arial" w:cs="Arial"/>
          <w:highlight w:val="yellow"/>
        </w:rPr>
      </w:pPr>
      <w:r w:rsidRPr="58C213FF">
        <w:rPr>
          <w:rFonts w:ascii="Arial" w:hAnsi="Arial" w:cs="Arial"/>
        </w:rPr>
        <w:t xml:space="preserve">Some agencies ask the individual to submit the request a week to two weeks prior to the event and others ask for a few days. </w:t>
      </w:r>
    </w:p>
    <w:p w14:paraId="7F341277" w14:textId="201FCC8A" w:rsidR="39340EF9" w:rsidRDefault="39340EF9" w:rsidP="58C213FF">
      <w:pPr>
        <w:rPr>
          <w:rFonts w:ascii="Arial" w:hAnsi="Arial" w:cs="Arial"/>
          <w:highlight w:val="yellow"/>
        </w:rPr>
      </w:pPr>
    </w:p>
    <w:p w14:paraId="59EA0993" w14:textId="77777777" w:rsidR="009B2005" w:rsidRPr="009B2005" w:rsidRDefault="58C213FF" w:rsidP="009B2005">
      <w:pPr>
        <w:pStyle w:val="Heading3"/>
      </w:pPr>
      <w:r w:rsidRPr="009B2005">
        <w:t xml:space="preserve">Evaluating SSP and Program Participants: </w:t>
      </w:r>
    </w:p>
    <w:p w14:paraId="10B37AD8" w14:textId="515235E2" w:rsidR="39340EF9" w:rsidRDefault="58C213FF" w:rsidP="58C213FF">
      <w:pPr>
        <w:rPr>
          <w:rFonts w:ascii="Arial" w:hAnsi="Arial" w:cs="Arial"/>
        </w:rPr>
      </w:pPr>
      <w:r w:rsidRPr="58C213FF">
        <w:rPr>
          <w:rFonts w:ascii="Arial" w:hAnsi="Arial" w:cs="Arial"/>
        </w:rPr>
        <w:t xml:space="preserve">It is highly recommended that a process be established to collect data and feedback from both the program participant and the SSP after each assignment. This can be easily collected using an online survey service such as </w:t>
      </w:r>
      <w:proofErr w:type="spellStart"/>
      <w:r w:rsidRPr="58C213FF">
        <w:rPr>
          <w:rFonts w:ascii="Arial" w:hAnsi="Arial" w:cs="Arial"/>
        </w:rPr>
        <w:t>Alchemer</w:t>
      </w:r>
      <w:proofErr w:type="spellEnd"/>
      <w:r w:rsidRPr="58C213FF">
        <w:rPr>
          <w:rFonts w:ascii="Arial" w:hAnsi="Arial" w:cs="Arial"/>
        </w:rPr>
        <w:t xml:space="preserve">. A word version of this survey should be available if necessary. This information can be used to show the effectiveness of the program for funding purposes, to identify areas where additional training is needed and to identify problems that need to be addressed immediately.  The SSP facilitator should review each evaluation after it is completed.  </w:t>
      </w:r>
      <w:hyperlink r:id="rId13">
        <w:r w:rsidRPr="58C213FF">
          <w:rPr>
            <w:rStyle w:val="Hyperlink"/>
            <w:rFonts w:ascii="Arial" w:hAnsi="Arial" w:cs="Arial"/>
          </w:rPr>
          <w:t>Sample Assignment Evaluation Form</w:t>
        </w:r>
      </w:hyperlink>
    </w:p>
    <w:p w14:paraId="6399E55F" w14:textId="79AFF66B" w:rsidR="39340EF9" w:rsidRDefault="39340EF9" w:rsidP="58C213FF">
      <w:pPr>
        <w:rPr>
          <w:rFonts w:ascii="Arial" w:hAnsi="Arial" w:cs="Arial"/>
        </w:rPr>
      </w:pPr>
    </w:p>
    <w:p w14:paraId="1EED7589" w14:textId="0B259451" w:rsidR="39340EF9" w:rsidRDefault="39340EF9" w:rsidP="58C213FF">
      <w:pPr>
        <w:rPr>
          <w:rFonts w:ascii="Arial" w:hAnsi="Arial" w:cs="Arial"/>
          <w:b/>
          <w:bCs/>
        </w:rPr>
      </w:pPr>
    </w:p>
    <w:p w14:paraId="2C297C21" w14:textId="199C5D60" w:rsidR="39340EF9" w:rsidRDefault="39340EF9" w:rsidP="009B2005">
      <w:pPr>
        <w:pStyle w:val="Heading3"/>
      </w:pPr>
      <w:r w:rsidRPr="58C213FF">
        <w:t>Billing for SSP services</w:t>
      </w:r>
      <w:r w:rsidR="009B2005">
        <w:t>:</w:t>
      </w:r>
    </w:p>
    <w:p w14:paraId="2F6F1BDC" w14:textId="6B8E6D38" w:rsidR="341CD5D7" w:rsidRDefault="4CE0C012" w:rsidP="758D4D2A">
      <w:pPr>
        <w:rPr>
          <w:rFonts w:ascii="Arial" w:hAnsi="Arial" w:cs="Arial"/>
        </w:rPr>
      </w:pPr>
      <w:r w:rsidRPr="4CE0C012">
        <w:rPr>
          <w:rFonts w:ascii="Arial" w:hAnsi="Arial" w:cs="Arial"/>
        </w:rPr>
        <w:t>Once the assignment is completed. The program participant will submit an completion evaluation</w:t>
      </w:r>
      <w:r>
        <w:t xml:space="preserve"> </w:t>
      </w:r>
      <w:hyperlink r:id="rId14">
        <w:r w:rsidRPr="4CE0C012">
          <w:rPr>
            <w:rStyle w:val="Hyperlink"/>
            <w:rFonts w:ascii="Arial" w:hAnsi="Arial" w:cs="Arial"/>
          </w:rPr>
          <w:t>Sample Assignment Evaluation Form</w:t>
        </w:r>
      </w:hyperlink>
      <w:r w:rsidRPr="4CE0C012">
        <w:rPr>
          <w:rStyle w:val="Hyperlink"/>
          <w:rFonts w:ascii="Arial" w:hAnsi="Arial" w:cs="Arial"/>
          <w:color w:val="000000" w:themeColor="text1"/>
          <w:u w:val="none"/>
        </w:rPr>
        <w:t xml:space="preserve">.   The SSP must submit an invoice. It is recommended that a short evaluation form be included on the invoice to indicate if any problems arose during the assignment. It was recommended that SSPs invoice for each assignment. The agency needs to determine if they want to follow this policy or send in invoices weekly or monthly. </w:t>
      </w:r>
    </w:p>
    <w:p w14:paraId="4AF6C955" w14:textId="68674340" w:rsidR="758D4D2A" w:rsidRDefault="758D4D2A" w:rsidP="758D4D2A">
      <w:pPr>
        <w:rPr>
          <w:rFonts w:ascii="Arial" w:hAnsi="Arial" w:cs="Arial"/>
        </w:rPr>
      </w:pPr>
    </w:p>
    <w:p w14:paraId="3D31C2D3" w14:textId="77777777" w:rsidR="009B2005" w:rsidRDefault="58C213FF" w:rsidP="009B2005">
      <w:pPr>
        <w:pStyle w:val="Heading3"/>
      </w:pPr>
      <w:r w:rsidRPr="58C213FF">
        <w:lastRenderedPageBreak/>
        <w:t xml:space="preserve">Eligibility: </w:t>
      </w:r>
    </w:p>
    <w:p w14:paraId="01673BDA" w14:textId="027E2A84" w:rsidR="58C213FF" w:rsidRDefault="58C213FF" w:rsidP="58C213FF">
      <w:pPr>
        <w:spacing w:line="259" w:lineRule="auto"/>
      </w:pPr>
      <w:r w:rsidRPr="58C213FF">
        <w:rPr>
          <w:rFonts w:ascii="Arial" w:hAnsi="Arial" w:cs="Arial"/>
        </w:rPr>
        <w:t xml:space="preserve">Agencies request documentation proving that the individual has a combined vision and hearing loss. However, since this is a self-directed service, the agency also needs to determine if the individual </w:t>
      </w:r>
      <w:bookmarkStart w:id="3" w:name="_Int_3W6lWWpx"/>
      <w:r w:rsidRPr="58C213FF">
        <w:rPr>
          <w:rFonts w:ascii="Arial" w:hAnsi="Arial" w:cs="Arial"/>
        </w:rPr>
        <w:t>is able to</w:t>
      </w:r>
      <w:bookmarkEnd w:id="3"/>
      <w:r w:rsidRPr="58C213FF">
        <w:rPr>
          <w:rFonts w:ascii="Arial" w:hAnsi="Arial" w:cs="Arial"/>
        </w:rPr>
        <w:t xml:space="preserve"> manage and direct the SSP when out on an assignment. They can request a recommendation if needed. Some agencies use a screening tool to determine if the individual </w:t>
      </w:r>
      <w:bookmarkStart w:id="4" w:name="_Int_5ASYUBFv"/>
      <w:r w:rsidRPr="58C213FF">
        <w:rPr>
          <w:rFonts w:ascii="Arial" w:hAnsi="Arial" w:cs="Arial"/>
        </w:rPr>
        <w:t>is able to</w:t>
      </w:r>
      <w:bookmarkEnd w:id="4"/>
      <w:r w:rsidRPr="58C213FF">
        <w:rPr>
          <w:rFonts w:ascii="Arial" w:hAnsi="Arial" w:cs="Arial"/>
        </w:rPr>
        <w:t xml:space="preserve"> manage SSP services. </w:t>
      </w:r>
    </w:p>
    <w:p w14:paraId="1051CEF8" w14:textId="5B39E47C" w:rsidR="322F544C" w:rsidRDefault="00000000" w:rsidP="322F544C">
      <w:pPr>
        <w:rPr>
          <w:rFonts w:ascii="Arial" w:hAnsi="Arial" w:cs="Arial"/>
        </w:rPr>
      </w:pPr>
      <w:hyperlink r:id="rId15">
        <w:r w:rsidR="58C213FF" w:rsidRPr="58C213FF">
          <w:rPr>
            <w:rStyle w:val="Hyperlink"/>
            <w:rFonts w:ascii="Arial" w:hAnsi="Arial" w:cs="Arial"/>
          </w:rPr>
          <w:t>Sample Screening Assessment</w:t>
        </w:r>
      </w:hyperlink>
    </w:p>
    <w:sectPr w:rsidR="322F544C" w:rsidSect="00B23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2OA2x57mz7E2V" int2:id="BcaW37Q3">
      <int2:state int2:value="Rejected" int2:type="LegacyProofing"/>
    </int2:textHash>
    <int2:textHash int2:hashCode="OLdUvbY93/4zV4" int2:id="2GggK+qr">
      <int2:state int2:value="Rejected" int2:type="LegacyProofing"/>
    </int2:textHash>
    <int2:bookmark int2:bookmarkName="_Int_5ASYUBFv" int2:invalidationBookmarkName="" int2:hashCode="XEbAsqc9Rn7weH" int2:id="6RHnRMZ5">
      <int2:state int2:value="Rejected" int2:type="LegacyProofing"/>
    </int2:bookmark>
    <int2:bookmark int2:bookmarkName="_Int_3W6lWWpx" int2:invalidationBookmarkName="" int2:hashCode="XEbAsqc9Rn7weH" int2:id="4LHkNR32">
      <int2:state int2:value="Rejected" int2:type="LegacyProofing"/>
    </int2:bookmark>
    <int2:bookmark int2:bookmarkName="_Int_U2TerVZa" int2:invalidationBookmarkName="" int2:hashCode="ndqXVLPudgBAuj" int2:id="fBqpElQC">
      <int2:state int2:value="Rejected" int2:type="LegacyProofing"/>
    </int2:bookmark>
    <int2:bookmark int2:bookmarkName="_Int_lNkRz3pK" int2:invalidationBookmarkName="" int2:hashCode="3wVcZpQj/aEI7R" int2:id="hWfOcTZt">
      <int2:state int2:value="Rejected" int2:type="LegacyProofing"/>
    </int2:bookmark>
    <int2:bookmark int2:bookmarkName="_Int_Dev02T7F" int2:invalidationBookmarkName="" int2:hashCode="fUSxq5arkRFBwn" int2:id="Q4WHFJt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101"/>
    <w:multiLevelType w:val="hybridMultilevel"/>
    <w:tmpl w:val="2DC8D70A"/>
    <w:lvl w:ilvl="0" w:tplc="42B8E648">
      <w:start w:val="1"/>
      <w:numFmt w:val="bullet"/>
      <w:lvlText w:val=""/>
      <w:lvlJc w:val="left"/>
      <w:pPr>
        <w:ind w:left="720" w:hanging="360"/>
      </w:pPr>
      <w:rPr>
        <w:rFonts w:ascii="Symbol" w:hAnsi="Symbol" w:hint="default"/>
      </w:rPr>
    </w:lvl>
    <w:lvl w:ilvl="1" w:tplc="1346BC92">
      <w:start w:val="1"/>
      <w:numFmt w:val="bullet"/>
      <w:lvlText w:val="o"/>
      <w:lvlJc w:val="left"/>
      <w:pPr>
        <w:ind w:left="1440" w:hanging="360"/>
      </w:pPr>
      <w:rPr>
        <w:rFonts w:ascii="Courier New" w:hAnsi="Courier New" w:hint="default"/>
      </w:rPr>
    </w:lvl>
    <w:lvl w:ilvl="2" w:tplc="BD62FBB8">
      <w:start w:val="1"/>
      <w:numFmt w:val="bullet"/>
      <w:lvlText w:val=""/>
      <w:lvlJc w:val="left"/>
      <w:pPr>
        <w:ind w:left="2160" w:hanging="360"/>
      </w:pPr>
      <w:rPr>
        <w:rFonts w:ascii="Wingdings" w:hAnsi="Wingdings" w:hint="default"/>
      </w:rPr>
    </w:lvl>
    <w:lvl w:ilvl="3" w:tplc="8312B4EA">
      <w:start w:val="1"/>
      <w:numFmt w:val="bullet"/>
      <w:lvlText w:val=""/>
      <w:lvlJc w:val="left"/>
      <w:pPr>
        <w:ind w:left="2880" w:hanging="360"/>
      </w:pPr>
      <w:rPr>
        <w:rFonts w:ascii="Symbol" w:hAnsi="Symbol" w:hint="default"/>
      </w:rPr>
    </w:lvl>
    <w:lvl w:ilvl="4" w:tplc="0C24136A">
      <w:start w:val="1"/>
      <w:numFmt w:val="bullet"/>
      <w:lvlText w:val="o"/>
      <w:lvlJc w:val="left"/>
      <w:pPr>
        <w:ind w:left="3600" w:hanging="360"/>
      </w:pPr>
      <w:rPr>
        <w:rFonts w:ascii="Courier New" w:hAnsi="Courier New" w:hint="default"/>
      </w:rPr>
    </w:lvl>
    <w:lvl w:ilvl="5" w:tplc="121641CE">
      <w:start w:val="1"/>
      <w:numFmt w:val="bullet"/>
      <w:lvlText w:val=""/>
      <w:lvlJc w:val="left"/>
      <w:pPr>
        <w:ind w:left="4320" w:hanging="360"/>
      </w:pPr>
      <w:rPr>
        <w:rFonts w:ascii="Wingdings" w:hAnsi="Wingdings" w:hint="default"/>
      </w:rPr>
    </w:lvl>
    <w:lvl w:ilvl="6" w:tplc="C9007E52">
      <w:start w:val="1"/>
      <w:numFmt w:val="bullet"/>
      <w:lvlText w:val=""/>
      <w:lvlJc w:val="left"/>
      <w:pPr>
        <w:ind w:left="5040" w:hanging="360"/>
      </w:pPr>
      <w:rPr>
        <w:rFonts w:ascii="Symbol" w:hAnsi="Symbol" w:hint="default"/>
      </w:rPr>
    </w:lvl>
    <w:lvl w:ilvl="7" w:tplc="72F6C160">
      <w:start w:val="1"/>
      <w:numFmt w:val="bullet"/>
      <w:lvlText w:val="o"/>
      <w:lvlJc w:val="left"/>
      <w:pPr>
        <w:ind w:left="5760" w:hanging="360"/>
      </w:pPr>
      <w:rPr>
        <w:rFonts w:ascii="Courier New" w:hAnsi="Courier New" w:hint="default"/>
      </w:rPr>
    </w:lvl>
    <w:lvl w:ilvl="8" w:tplc="118460EE">
      <w:start w:val="1"/>
      <w:numFmt w:val="bullet"/>
      <w:lvlText w:val=""/>
      <w:lvlJc w:val="left"/>
      <w:pPr>
        <w:ind w:left="6480" w:hanging="360"/>
      </w:pPr>
      <w:rPr>
        <w:rFonts w:ascii="Wingdings" w:hAnsi="Wingdings" w:hint="default"/>
      </w:rPr>
    </w:lvl>
  </w:abstractNum>
  <w:abstractNum w:abstractNumId="1" w15:restartNumberingAfterBreak="0">
    <w:nsid w:val="02FE6861"/>
    <w:multiLevelType w:val="hybridMultilevel"/>
    <w:tmpl w:val="31B66652"/>
    <w:lvl w:ilvl="0" w:tplc="F10889AE">
      <w:start w:val="1"/>
      <w:numFmt w:val="bullet"/>
      <w:lvlText w:val=""/>
      <w:lvlJc w:val="left"/>
      <w:pPr>
        <w:ind w:left="720" w:hanging="360"/>
      </w:pPr>
      <w:rPr>
        <w:rFonts w:ascii="Symbol" w:hAnsi="Symbol" w:hint="default"/>
      </w:rPr>
    </w:lvl>
    <w:lvl w:ilvl="1" w:tplc="7A80067A">
      <w:start w:val="1"/>
      <w:numFmt w:val="bullet"/>
      <w:lvlText w:val="o"/>
      <w:lvlJc w:val="left"/>
      <w:pPr>
        <w:ind w:left="1440" w:hanging="360"/>
      </w:pPr>
      <w:rPr>
        <w:rFonts w:ascii="Courier New" w:hAnsi="Courier New" w:hint="default"/>
      </w:rPr>
    </w:lvl>
    <w:lvl w:ilvl="2" w:tplc="E4A4E27E">
      <w:start w:val="1"/>
      <w:numFmt w:val="bullet"/>
      <w:lvlText w:val=""/>
      <w:lvlJc w:val="left"/>
      <w:pPr>
        <w:ind w:left="2160" w:hanging="360"/>
      </w:pPr>
      <w:rPr>
        <w:rFonts w:ascii="Wingdings" w:hAnsi="Wingdings" w:hint="default"/>
      </w:rPr>
    </w:lvl>
    <w:lvl w:ilvl="3" w:tplc="829E792A">
      <w:start w:val="1"/>
      <w:numFmt w:val="bullet"/>
      <w:lvlText w:val=""/>
      <w:lvlJc w:val="left"/>
      <w:pPr>
        <w:ind w:left="2880" w:hanging="360"/>
      </w:pPr>
      <w:rPr>
        <w:rFonts w:ascii="Symbol" w:hAnsi="Symbol" w:hint="default"/>
      </w:rPr>
    </w:lvl>
    <w:lvl w:ilvl="4" w:tplc="BA98DA18">
      <w:start w:val="1"/>
      <w:numFmt w:val="bullet"/>
      <w:lvlText w:val="o"/>
      <w:lvlJc w:val="left"/>
      <w:pPr>
        <w:ind w:left="3600" w:hanging="360"/>
      </w:pPr>
      <w:rPr>
        <w:rFonts w:ascii="Courier New" w:hAnsi="Courier New" w:hint="default"/>
      </w:rPr>
    </w:lvl>
    <w:lvl w:ilvl="5" w:tplc="84343A82">
      <w:start w:val="1"/>
      <w:numFmt w:val="bullet"/>
      <w:lvlText w:val=""/>
      <w:lvlJc w:val="left"/>
      <w:pPr>
        <w:ind w:left="4320" w:hanging="360"/>
      </w:pPr>
      <w:rPr>
        <w:rFonts w:ascii="Wingdings" w:hAnsi="Wingdings" w:hint="default"/>
      </w:rPr>
    </w:lvl>
    <w:lvl w:ilvl="6" w:tplc="DF00B29C">
      <w:start w:val="1"/>
      <w:numFmt w:val="bullet"/>
      <w:lvlText w:val=""/>
      <w:lvlJc w:val="left"/>
      <w:pPr>
        <w:ind w:left="5040" w:hanging="360"/>
      </w:pPr>
      <w:rPr>
        <w:rFonts w:ascii="Symbol" w:hAnsi="Symbol" w:hint="default"/>
      </w:rPr>
    </w:lvl>
    <w:lvl w:ilvl="7" w:tplc="B612457E">
      <w:start w:val="1"/>
      <w:numFmt w:val="bullet"/>
      <w:lvlText w:val="o"/>
      <w:lvlJc w:val="left"/>
      <w:pPr>
        <w:ind w:left="5760" w:hanging="360"/>
      </w:pPr>
      <w:rPr>
        <w:rFonts w:ascii="Courier New" w:hAnsi="Courier New" w:hint="default"/>
      </w:rPr>
    </w:lvl>
    <w:lvl w:ilvl="8" w:tplc="6A7C90A0">
      <w:start w:val="1"/>
      <w:numFmt w:val="bullet"/>
      <w:lvlText w:val=""/>
      <w:lvlJc w:val="left"/>
      <w:pPr>
        <w:ind w:left="6480" w:hanging="360"/>
      </w:pPr>
      <w:rPr>
        <w:rFonts w:ascii="Wingdings" w:hAnsi="Wingdings" w:hint="default"/>
      </w:rPr>
    </w:lvl>
  </w:abstractNum>
  <w:abstractNum w:abstractNumId="2" w15:restartNumberingAfterBreak="0">
    <w:nsid w:val="05AB1119"/>
    <w:multiLevelType w:val="hybridMultilevel"/>
    <w:tmpl w:val="5BA4F6C2"/>
    <w:lvl w:ilvl="0" w:tplc="0A9454FC">
      <w:start w:val="1"/>
      <w:numFmt w:val="bullet"/>
      <w:lvlText w:val="·"/>
      <w:lvlJc w:val="left"/>
      <w:pPr>
        <w:ind w:left="720" w:hanging="360"/>
      </w:pPr>
      <w:rPr>
        <w:rFonts w:ascii="Symbol" w:hAnsi="Symbol" w:hint="default"/>
      </w:rPr>
    </w:lvl>
    <w:lvl w:ilvl="1" w:tplc="A18C063C">
      <w:start w:val="1"/>
      <w:numFmt w:val="bullet"/>
      <w:lvlText w:val="o"/>
      <w:lvlJc w:val="left"/>
      <w:pPr>
        <w:ind w:left="1440" w:hanging="360"/>
      </w:pPr>
      <w:rPr>
        <w:rFonts w:ascii="Courier New" w:hAnsi="Courier New" w:hint="default"/>
      </w:rPr>
    </w:lvl>
    <w:lvl w:ilvl="2" w:tplc="9F8A16DC">
      <w:start w:val="1"/>
      <w:numFmt w:val="bullet"/>
      <w:lvlText w:val=""/>
      <w:lvlJc w:val="left"/>
      <w:pPr>
        <w:ind w:left="2160" w:hanging="360"/>
      </w:pPr>
      <w:rPr>
        <w:rFonts w:ascii="Wingdings" w:hAnsi="Wingdings" w:hint="default"/>
      </w:rPr>
    </w:lvl>
    <w:lvl w:ilvl="3" w:tplc="6F0CAF82">
      <w:start w:val="1"/>
      <w:numFmt w:val="bullet"/>
      <w:lvlText w:val=""/>
      <w:lvlJc w:val="left"/>
      <w:pPr>
        <w:ind w:left="2880" w:hanging="360"/>
      </w:pPr>
      <w:rPr>
        <w:rFonts w:ascii="Symbol" w:hAnsi="Symbol" w:hint="default"/>
      </w:rPr>
    </w:lvl>
    <w:lvl w:ilvl="4" w:tplc="B930EC16">
      <w:start w:val="1"/>
      <w:numFmt w:val="bullet"/>
      <w:lvlText w:val="o"/>
      <w:lvlJc w:val="left"/>
      <w:pPr>
        <w:ind w:left="3600" w:hanging="360"/>
      </w:pPr>
      <w:rPr>
        <w:rFonts w:ascii="Courier New" w:hAnsi="Courier New" w:hint="default"/>
      </w:rPr>
    </w:lvl>
    <w:lvl w:ilvl="5" w:tplc="A860DB7A">
      <w:start w:val="1"/>
      <w:numFmt w:val="bullet"/>
      <w:lvlText w:val=""/>
      <w:lvlJc w:val="left"/>
      <w:pPr>
        <w:ind w:left="4320" w:hanging="360"/>
      </w:pPr>
      <w:rPr>
        <w:rFonts w:ascii="Wingdings" w:hAnsi="Wingdings" w:hint="default"/>
      </w:rPr>
    </w:lvl>
    <w:lvl w:ilvl="6" w:tplc="88B03E40">
      <w:start w:val="1"/>
      <w:numFmt w:val="bullet"/>
      <w:lvlText w:val=""/>
      <w:lvlJc w:val="left"/>
      <w:pPr>
        <w:ind w:left="5040" w:hanging="360"/>
      </w:pPr>
      <w:rPr>
        <w:rFonts w:ascii="Symbol" w:hAnsi="Symbol" w:hint="default"/>
      </w:rPr>
    </w:lvl>
    <w:lvl w:ilvl="7" w:tplc="698A6216">
      <w:start w:val="1"/>
      <w:numFmt w:val="bullet"/>
      <w:lvlText w:val="o"/>
      <w:lvlJc w:val="left"/>
      <w:pPr>
        <w:ind w:left="5760" w:hanging="360"/>
      </w:pPr>
      <w:rPr>
        <w:rFonts w:ascii="Courier New" w:hAnsi="Courier New" w:hint="default"/>
      </w:rPr>
    </w:lvl>
    <w:lvl w:ilvl="8" w:tplc="3BBACA36">
      <w:start w:val="1"/>
      <w:numFmt w:val="bullet"/>
      <w:lvlText w:val=""/>
      <w:lvlJc w:val="left"/>
      <w:pPr>
        <w:ind w:left="6480" w:hanging="360"/>
      </w:pPr>
      <w:rPr>
        <w:rFonts w:ascii="Wingdings" w:hAnsi="Wingdings" w:hint="default"/>
      </w:rPr>
    </w:lvl>
  </w:abstractNum>
  <w:abstractNum w:abstractNumId="3" w15:restartNumberingAfterBreak="0">
    <w:nsid w:val="05F94339"/>
    <w:multiLevelType w:val="hybridMultilevel"/>
    <w:tmpl w:val="4984C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065F0"/>
    <w:multiLevelType w:val="hybridMultilevel"/>
    <w:tmpl w:val="E95CF7DA"/>
    <w:lvl w:ilvl="0" w:tplc="0AD02332">
      <w:start w:val="1"/>
      <w:numFmt w:val="bullet"/>
      <w:lvlText w:val="·"/>
      <w:lvlJc w:val="left"/>
      <w:pPr>
        <w:ind w:left="360" w:hanging="360"/>
      </w:pPr>
      <w:rPr>
        <w:rFonts w:ascii="Symbol" w:hAnsi="Symbol" w:hint="default"/>
      </w:rPr>
    </w:lvl>
    <w:lvl w:ilvl="1" w:tplc="7C74E624">
      <w:start w:val="1"/>
      <w:numFmt w:val="bullet"/>
      <w:lvlText w:val="o"/>
      <w:lvlJc w:val="left"/>
      <w:pPr>
        <w:ind w:left="1080" w:hanging="360"/>
      </w:pPr>
      <w:rPr>
        <w:rFonts w:ascii="Courier New" w:hAnsi="Courier New" w:hint="default"/>
      </w:rPr>
    </w:lvl>
    <w:lvl w:ilvl="2" w:tplc="8E1C5080">
      <w:start w:val="1"/>
      <w:numFmt w:val="bullet"/>
      <w:lvlText w:val=""/>
      <w:lvlJc w:val="left"/>
      <w:pPr>
        <w:ind w:left="1800" w:hanging="360"/>
      </w:pPr>
      <w:rPr>
        <w:rFonts w:ascii="Wingdings" w:hAnsi="Wingdings" w:hint="default"/>
      </w:rPr>
    </w:lvl>
    <w:lvl w:ilvl="3" w:tplc="AE882A40">
      <w:start w:val="1"/>
      <w:numFmt w:val="bullet"/>
      <w:lvlText w:val=""/>
      <w:lvlJc w:val="left"/>
      <w:pPr>
        <w:ind w:left="2520" w:hanging="360"/>
      </w:pPr>
      <w:rPr>
        <w:rFonts w:ascii="Symbol" w:hAnsi="Symbol" w:hint="default"/>
      </w:rPr>
    </w:lvl>
    <w:lvl w:ilvl="4" w:tplc="541C149A">
      <w:start w:val="1"/>
      <w:numFmt w:val="bullet"/>
      <w:lvlText w:val="o"/>
      <w:lvlJc w:val="left"/>
      <w:pPr>
        <w:ind w:left="3240" w:hanging="360"/>
      </w:pPr>
      <w:rPr>
        <w:rFonts w:ascii="Courier New" w:hAnsi="Courier New" w:hint="default"/>
      </w:rPr>
    </w:lvl>
    <w:lvl w:ilvl="5" w:tplc="BBC05DAE">
      <w:start w:val="1"/>
      <w:numFmt w:val="bullet"/>
      <w:lvlText w:val=""/>
      <w:lvlJc w:val="left"/>
      <w:pPr>
        <w:ind w:left="3960" w:hanging="360"/>
      </w:pPr>
      <w:rPr>
        <w:rFonts w:ascii="Wingdings" w:hAnsi="Wingdings" w:hint="default"/>
      </w:rPr>
    </w:lvl>
    <w:lvl w:ilvl="6" w:tplc="655295DE">
      <w:start w:val="1"/>
      <w:numFmt w:val="bullet"/>
      <w:lvlText w:val=""/>
      <w:lvlJc w:val="left"/>
      <w:pPr>
        <w:ind w:left="4680" w:hanging="360"/>
      </w:pPr>
      <w:rPr>
        <w:rFonts w:ascii="Symbol" w:hAnsi="Symbol" w:hint="default"/>
      </w:rPr>
    </w:lvl>
    <w:lvl w:ilvl="7" w:tplc="100E4616">
      <w:start w:val="1"/>
      <w:numFmt w:val="bullet"/>
      <w:lvlText w:val="o"/>
      <w:lvlJc w:val="left"/>
      <w:pPr>
        <w:ind w:left="5400" w:hanging="360"/>
      </w:pPr>
      <w:rPr>
        <w:rFonts w:ascii="Courier New" w:hAnsi="Courier New" w:hint="default"/>
      </w:rPr>
    </w:lvl>
    <w:lvl w:ilvl="8" w:tplc="1430EA74">
      <w:start w:val="1"/>
      <w:numFmt w:val="bullet"/>
      <w:lvlText w:val=""/>
      <w:lvlJc w:val="left"/>
      <w:pPr>
        <w:ind w:left="6120" w:hanging="360"/>
      </w:pPr>
      <w:rPr>
        <w:rFonts w:ascii="Wingdings" w:hAnsi="Wingdings" w:hint="default"/>
      </w:rPr>
    </w:lvl>
  </w:abstractNum>
  <w:abstractNum w:abstractNumId="5" w15:restartNumberingAfterBreak="0">
    <w:nsid w:val="14C50BCA"/>
    <w:multiLevelType w:val="hybridMultilevel"/>
    <w:tmpl w:val="0164A926"/>
    <w:lvl w:ilvl="0" w:tplc="B1549672">
      <w:start w:val="1"/>
      <w:numFmt w:val="bullet"/>
      <w:lvlText w:val=""/>
      <w:lvlJc w:val="left"/>
      <w:pPr>
        <w:ind w:left="720" w:hanging="360"/>
      </w:pPr>
      <w:rPr>
        <w:rFonts w:ascii="Symbol" w:hAnsi="Symbol" w:hint="default"/>
      </w:rPr>
    </w:lvl>
    <w:lvl w:ilvl="1" w:tplc="056AF7F8">
      <w:start w:val="1"/>
      <w:numFmt w:val="bullet"/>
      <w:lvlText w:val="o"/>
      <w:lvlJc w:val="left"/>
      <w:pPr>
        <w:ind w:left="1440" w:hanging="360"/>
      </w:pPr>
      <w:rPr>
        <w:rFonts w:ascii="Courier New" w:hAnsi="Courier New" w:hint="default"/>
      </w:rPr>
    </w:lvl>
    <w:lvl w:ilvl="2" w:tplc="6E540E70">
      <w:start w:val="1"/>
      <w:numFmt w:val="bullet"/>
      <w:lvlText w:val=""/>
      <w:lvlJc w:val="left"/>
      <w:pPr>
        <w:ind w:left="2160" w:hanging="360"/>
      </w:pPr>
      <w:rPr>
        <w:rFonts w:ascii="Wingdings" w:hAnsi="Wingdings" w:hint="default"/>
      </w:rPr>
    </w:lvl>
    <w:lvl w:ilvl="3" w:tplc="35D828C8">
      <w:start w:val="1"/>
      <w:numFmt w:val="bullet"/>
      <w:lvlText w:val=""/>
      <w:lvlJc w:val="left"/>
      <w:pPr>
        <w:ind w:left="2880" w:hanging="360"/>
      </w:pPr>
      <w:rPr>
        <w:rFonts w:ascii="Symbol" w:hAnsi="Symbol" w:hint="default"/>
      </w:rPr>
    </w:lvl>
    <w:lvl w:ilvl="4" w:tplc="EAE62B74">
      <w:start w:val="1"/>
      <w:numFmt w:val="bullet"/>
      <w:lvlText w:val="o"/>
      <w:lvlJc w:val="left"/>
      <w:pPr>
        <w:ind w:left="3600" w:hanging="360"/>
      </w:pPr>
      <w:rPr>
        <w:rFonts w:ascii="Courier New" w:hAnsi="Courier New" w:hint="default"/>
      </w:rPr>
    </w:lvl>
    <w:lvl w:ilvl="5" w:tplc="7D1071E6">
      <w:start w:val="1"/>
      <w:numFmt w:val="bullet"/>
      <w:lvlText w:val=""/>
      <w:lvlJc w:val="left"/>
      <w:pPr>
        <w:ind w:left="4320" w:hanging="360"/>
      </w:pPr>
      <w:rPr>
        <w:rFonts w:ascii="Wingdings" w:hAnsi="Wingdings" w:hint="default"/>
      </w:rPr>
    </w:lvl>
    <w:lvl w:ilvl="6" w:tplc="02D899B0">
      <w:start w:val="1"/>
      <w:numFmt w:val="bullet"/>
      <w:lvlText w:val=""/>
      <w:lvlJc w:val="left"/>
      <w:pPr>
        <w:ind w:left="5040" w:hanging="360"/>
      </w:pPr>
      <w:rPr>
        <w:rFonts w:ascii="Symbol" w:hAnsi="Symbol" w:hint="default"/>
      </w:rPr>
    </w:lvl>
    <w:lvl w:ilvl="7" w:tplc="9C4A4556">
      <w:start w:val="1"/>
      <w:numFmt w:val="bullet"/>
      <w:lvlText w:val="o"/>
      <w:lvlJc w:val="left"/>
      <w:pPr>
        <w:ind w:left="5760" w:hanging="360"/>
      </w:pPr>
      <w:rPr>
        <w:rFonts w:ascii="Courier New" w:hAnsi="Courier New" w:hint="default"/>
      </w:rPr>
    </w:lvl>
    <w:lvl w:ilvl="8" w:tplc="49F23888">
      <w:start w:val="1"/>
      <w:numFmt w:val="bullet"/>
      <w:lvlText w:val=""/>
      <w:lvlJc w:val="left"/>
      <w:pPr>
        <w:ind w:left="6480" w:hanging="360"/>
      </w:pPr>
      <w:rPr>
        <w:rFonts w:ascii="Wingdings" w:hAnsi="Wingdings" w:hint="default"/>
      </w:rPr>
    </w:lvl>
  </w:abstractNum>
  <w:abstractNum w:abstractNumId="6" w15:restartNumberingAfterBreak="0">
    <w:nsid w:val="28116022"/>
    <w:multiLevelType w:val="hybridMultilevel"/>
    <w:tmpl w:val="7A1E68FC"/>
    <w:lvl w:ilvl="0" w:tplc="0FDEFACA">
      <w:start w:val="1"/>
      <w:numFmt w:val="bullet"/>
      <w:lvlText w:val=""/>
      <w:lvlJc w:val="left"/>
      <w:pPr>
        <w:ind w:left="720" w:hanging="360"/>
      </w:pPr>
      <w:rPr>
        <w:rFonts w:ascii="Symbol" w:hAnsi="Symbol" w:hint="default"/>
      </w:rPr>
    </w:lvl>
    <w:lvl w:ilvl="1" w:tplc="9C74761E">
      <w:start w:val="1"/>
      <w:numFmt w:val="bullet"/>
      <w:lvlText w:val="o"/>
      <w:lvlJc w:val="left"/>
      <w:pPr>
        <w:ind w:left="1440" w:hanging="360"/>
      </w:pPr>
      <w:rPr>
        <w:rFonts w:ascii="Courier New" w:hAnsi="Courier New" w:hint="default"/>
      </w:rPr>
    </w:lvl>
    <w:lvl w:ilvl="2" w:tplc="F3549566">
      <w:start w:val="1"/>
      <w:numFmt w:val="bullet"/>
      <w:lvlText w:val=""/>
      <w:lvlJc w:val="left"/>
      <w:pPr>
        <w:ind w:left="2160" w:hanging="360"/>
      </w:pPr>
      <w:rPr>
        <w:rFonts w:ascii="Wingdings" w:hAnsi="Wingdings" w:hint="default"/>
      </w:rPr>
    </w:lvl>
    <w:lvl w:ilvl="3" w:tplc="DD386A1A">
      <w:start w:val="1"/>
      <w:numFmt w:val="bullet"/>
      <w:lvlText w:val=""/>
      <w:lvlJc w:val="left"/>
      <w:pPr>
        <w:ind w:left="2880" w:hanging="360"/>
      </w:pPr>
      <w:rPr>
        <w:rFonts w:ascii="Symbol" w:hAnsi="Symbol" w:hint="default"/>
      </w:rPr>
    </w:lvl>
    <w:lvl w:ilvl="4" w:tplc="C0646190">
      <w:start w:val="1"/>
      <w:numFmt w:val="bullet"/>
      <w:lvlText w:val="o"/>
      <w:lvlJc w:val="left"/>
      <w:pPr>
        <w:ind w:left="3600" w:hanging="360"/>
      </w:pPr>
      <w:rPr>
        <w:rFonts w:ascii="Courier New" w:hAnsi="Courier New" w:hint="default"/>
      </w:rPr>
    </w:lvl>
    <w:lvl w:ilvl="5" w:tplc="61741C82">
      <w:start w:val="1"/>
      <w:numFmt w:val="bullet"/>
      <w:lvlText w:val=""/>
      <w:lvlJc w:val="left"/>
      <w:pPr>
        <w:ind w:left="4320" w:hanging="360"/>
      </w:pPr>
      <w:rPr>
        <w:rFonts w:ascii="Wingdings" w:hAnsi="Wingdings" w:hint="default"/>
      </w:rPr>
    </w:lvl>
    <w:lvl w:ilvl="6" w:tplc="103E68A6">
      <w:start w:val="1"/>
      <w:numFmt w:val="bullet"/>
      <w:lvlText w:val=""/>
      <w:lvlJc w:val="left"/>
      <w:pPr>
        <w:ind w:left="5040" w:hanging="360"/>
      </w:pPr>
      <w:rPr>
        <w:rFonts w:ascii="Symbol" w:hAnsi="Symbol" w:hint="default"/>
      </w:rPr>
    </w:lvl>
    <w:lvl w:ilvl="7" w:tplc="3F2287DA">
      <w:start w:val="1"/>
      <w:numFmt w:val="bullet"/>
      <w:lvlText w:val="o"/>
      <w:lvlJc w:val="left"/>
      <w:pPr>
        <w:ind w:left="5760" w:hanging="360"/>
      </w:pPr>
      <w:rPr>
        <w:rFonts w:ascii="Courier New" w:hAnsi="Courier New" w:hint="default"/>
      </w:rPr>
    </w:lvl>
    <w:lvl w:ilvl="8" w:tplc="557E12E6">
      <w:start w:val="1"/>
      <w:numFmt w:val="bullet"/>
      <w:lvlText w:val=""/>
      <w:lvlJc w:val="left"/>
      <w:pPr>
        <w:ind w:left="6480" w:hanging="360"/>
      </w:pPr>
      <w:rPr>
        <w:rFonts w:ascii="Wingdings" w:hAnsi="Wingdings" w:hint="default"/>
      </w:rPr>
    </w:lvl>
  </w:abstractNum>
  <w:abstractNum w:abstractNumId="7" w15:restartNumberingAfterBreak="0">
    <w:nsid w:val="2B6C094B"/>
    <w:multiLevelType w:val="hybridMultilevel"/>
    <w:tmpl w:val="9BF6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63DCD"/>
    <w:multiLevelType w:val="hybridMultilevel"/>
    <w:tmpl w:val="420C13BE"/>
    <w:lvl w:ilvl="0" w:tplc="DA4E9DC4">
      <w:start w:val="1"/>
      <w:numFmt w:val="bullet"/>
      <w:lvlText w:val=""/>
      <w:lvlJc w:val="left"/>
      <w:pPr>
        <w:ind w:left="720" w:hanging="360"/>
      </w:pPr>
      <w:rPr>
        <w:rFonts w:ascii="Symbol" w:hAnsi="Symbol" w:hint="default"/>
      </w:rPr>
    </w:lvl>
    <w:lvl w:ilvl="1" w:tplc="F2DEEAF4">
      <w:start w:val="1"/>
      <w:numFmt w:val="bullet"/>
      <w:lvlText w:val="o"/>
      <w:lvlJc w:val="left"/>
      <w:pPr>
        <w:ind w:left="1440" w:hanging="360"/>
      </w:pPr>
      <w:rPr>
        <w:rFonts w:ascii="Courier New" w:hAnsi="Courier New" w:hint="default"/>
      </w:rPr>
    </w:lvl>
    <w:lvl w:ilvl="2" w:tplc="35B83AFE">
      <w:start w:val="1"/>
      <w:numFmt w:val="bullet"/>
      <w:lvlText w:val=""/>
      <w:lvlJc w:val="left"/>
      <w:pPr>
        <w:ind w:left="2160" w:hanging="360"/>
      </w:pPr>
      <w:rPr>
        <w:rFonts w:ascii="Wingdings" w:hAnsi="Wingdings" w:hint="default"/>
      </w:rPr>
    </w:lvl>
    <w:lvl w:ilvl="3" w:tplc="ACD856B0">
      <w:start w:val="1"/>
      <w:numFmt w:val="bullet"/>
      <w:lvlText w:val=""/>
      <w:lvlJc w:val="left"/>
      <w:pPr>
        <w:ind w:left="2880" w:hanging="360"/>
      </w:pPr>
      <w:rPr>
        <w:rFonts w:ascii="Symbol" w:hAnsi="Symbol" w:hint="default"/>
      </w:rPr>
    </w:lvl>
    <w:lvl w:ilvl="4" w:tplc="3008FE3E">
      <w:start w:val="1"/>
      <w:numFmt w:val="bullet"/>
      <w:lvlText w:val="o"/>
      <w:lvlJc w:val="left"/>
      <w:pPr>
        <w:ind w:left="3600" w:hanging="360"/>
      </w:pPr>
      <w:rPr>
        <w:rFonts w:ascii="Courier New" w:hAnsi="Courier New" w:hint="default"/>
      </w:rPr>
    </w:lvl>
    <w:lvl w:ilvl="5" w:tplc="3DF2BCB6">
      <w:start w:val="1"/>
      <w:numFmt w:val="bullet"/>
      <w:lvlText w:val=""/>
      <w:lvlJc w:val="left"/>
      <w:pPr>
        <w:ind w:left="4320" w:hanging="360"/>
      </w:pPr>
      <w:rPr>
        <w:rFonts w:ascii="Wingdings" w:hAnsi="Wingdings" w:hint="default"/>
      </w:rPr>
    </w:lvl>
    <w:lvl w:ilvl="6" w:tplc="17884186">
      <w:start w:val="1"/>
      <w:numFmt w:val="bullet"/>
      <w:lvlText w:val=""/>
      <w:lvlJc w:val="left"/>
      <w:pPr>
        <w:ind w:left="5040" w:hanging="360"/>
      </w:pPr>
      <w:rPr>
        <w:rFonts w:ascii="Symbol" w:hAnsi="Symbol" w:hint="default"/>
      </w:rPr>
    </w:lvl>
    <w:lvl w:ilvl="7" w:tplc="40740A38">
      <w:start w:val="1"/>
      <w:numFmt w:val="bullet"/>
      <w:lvlText w:val="o"/>
      <w:lvlJc w:val="left"/>
      <w:pPr>
        <w:ind w:left="5760" w:hanging="360"/>
      </w:pPr>
      <w:rPr>
        <w:rFonts w:ascii="Courier New" w:hAnsi="Courier New" w:hint="default"/>
      </w:rPr>
    </w:lvl>
    <w:lvl w:ilvl="8" w:tplc="7B1AF1C4">
      <w:start w:val="1"/>
      <w:numFmt w:val="bullet"/>
      <w:lvlText w:val=""/>
      <w:lvlJc w:val="left"/>
      <w:pPr>
        <w:ind w:left="6480" w:hanging="360"/>
      </w:pPr>
      <w:rPr>
        <w:rFonts w:ascii="Wingdings" w:hAnsi="Wingdings" w:hint="default"/>
      </w:rPr>
    </w:lvl>
  </w:abstractNum>
  <w:abstractNum w:abstractNumId="9" w15:restartNumberingAfterBreak="0">
    <w:nsid w:val="36117DCE"/>
    <w:multiLevelType w:val="hybridMultilevel"/>
    <w:tmpl w:val="038EBC10"/>
    <w:lvl w:ilvl="0" w:tplc="5BC8934A">
      <w:start w:val="1"/>
      <w:numFmt w:val="bullet"/>
      <w:lvlText w:val=""/>
      <w:lvlJc w:val="left"/>
      <w:pPr>
        <w:ind w:left="720" w:hanging="360"/>
      </w:pPr>
      <w:rPr>
        <w:rFonts w:ascii="Symbol" w:hAnsi="Symbol" w:hint="default"/>
      </w:rPr>
    </w:lvl>
    <w:lvl w:ilvl="1" w:tplc="F0BE55FA">
      <w:start w:val="1"/>
      <w:numFmt w:val="bullet"/>
      <w:lvlText w:val="o"/>
      <w:lvlJc w:val="left"/>
      <w:pPr>
        <w:ind w:left="1440" w:hanging="360"/>
      </w:pPr>
      <w:rPr>
        <w:rFonts w:ascii="Courier New" w:hAnsi="Courier New" w:hint="default"/>
      </w:rPr>
    </w:lvl>
    <w:lvl w:ilvl="2" w:tplc="DA86F576">
      <w:start w:val="1"/>
      <w:numFmt w:val="bullet"/>
      <w:lvlText w:val=""/>
      <w:lvlJc w:val="left"/>
      <w:pPr>
        <w:ind w:left="2160" w:hanging="360"/>
      </w:pPr>
      <w:rPr>
        <w:rFonts w:ascii="Wingdings" w:hAnsi="Wingdings" w:hint="default"/>
      </w:rPr>
    </w:lvl>
    <w:lvl w:ilvl="3" w:tplc="46F0B6A8">
      <w:start w:val="1"/>
      <w:numFmt w:val="bullet"/>
      <w:lvlText w:val=""/>
      <w:lvlJc w:val="left"/>
      <w:pPr>
        <w:ind w:left="2880" w:hanging="360"/>
      </w:pPr>
      <w:rPr>
        <w:rFonts w:ascii="Symbol" w:hAnsi="Symbol" w:hint="default"/>
      </w:rPr>
    </w:lvl>
    <w:lvl w:ilvl="4" w:tplc="EFE0E41E">
      <w:start w:val="1"/>
      <w:numFmt w:val="bullet"/>
      <w:lvlText w:val="o"/>
      <w:lvlJc w:val="left"/>
      <w:pPr>
        <w:ind w:left="3600" w:hanging="360"/>
      </w:pPr>
      <w:rPr>
        <w:rFonts w:ascii="Courier New" w:hAnsi="Courier New" w:hint="default"/>
      </w:rPr>
    </w:lvl>
    <w:lvl w:ilvl="5" w:tplc="0390FE1C">
      <w:start w:val="1"/>
      <w:numFmt w:val="bullet"/>
      <w:lvlText w:val=""/>
      <w:lvlJc w:val="left"/>
      <w:pPr>
        <w:ind w:left="4320" w:hanging="360"/>
      </w:pPr>
      <w:rPr>
        <w:rFonts w:ascii="Wingdings" w:hAnsi="Wingdings" w:hint="default"/>
      </w:rPr>
    </w:lvl>
    <w:lvl w:ilvl="6" w:tplc="389888C0">
      <w:start w:val="1"/>
      <w:numFmt w:val="bullet"/>
      <w:lvlText w:val=""/>
      <w:lvlJc w:val="left"/>
      <w:pPr>
        <w:ind w:left="5040" w:hanging="360"/>
      </w:pPr>
      <w:rPr>
        <w:rFonts w:ascii="Symbol" w:hAnsi="Symbol" w:hint="default"/>
      </w:rPr>
    </w:lvl>
    <w:lvl w:ilvl="7" w:tplc="BDE80BB4">
      <w:start w:val="1"/>
      <w:numFmt w:val="bullet"/>
      <w:lvlText w:val="o"/>
      <w:lvlJc w:val="left"/>
      <w:pPr>
        <w:ind w:left="5760" w:hanging="360"/>
      </w:pPr>
      <w:rPr>
        <w:rFonts w:ascii="Courier New" w:hAnsi="Courier New" w:hint="default"/>
      </w:rPr>
    </w:lvl>
    <w:lvl w:ilvl="8" w:tplc="48D0B442">
      <w:start w:val="1"/>
      <w:numFmt w:val="bullet"/>
      <w:lvlText w:val=""/>
      <w:lvlJc w:val="left"/>
      <w:pPr>
        <w:ind w:left="6480" w:hanging="360"/>
      </w:pPr>
      <w:rPr>
        <w:rFonts w:ascii="Wingdings" w:hAnsi="Wingdings" w:hint="default"/>
      </w:rPr>
    </w:lvl>
  </w:abstractNum>
  <w:abstractNum w:abstractNumId="10" w15:restartNumberingAfterBreak="0">
    <w:nsid w:val="45D24A92"/>
    <w:multiLevelType w:val="hybridMultilevel"/>
    <w:tmpl w:val="162A9442"/>
    <w:lvl w:ilvl="0" w:tplc="17E40A8C">
      <w:start w:val="1"/>
      <w:numFmt w:val="bullet"/>
      <w:lvlText w:val="-"/>
      <w:lvlJc w:val="left"/>
      <w:pPr>
        <w:ind w:left="720" w:hanging="360"/>
      </w:pPr>
      <w:rPr>
        <w:rFonts w:ascii="Calibri" w:hAnsi="Calibri" w:hint="default"/>
      </w:rPr>
    </w:lvl>
    <w:lvl w:ilvl="1" w:tplc="1478BE70">
      <w:start w:val="1"/>
      <w:numFmt w:val="bullet"/>
      <w:lvlText w:val="o"/>
      <w:lvlJc w:val="left"/>
      <w:pPr>
        <w:ind w:left="1440" w:hanging="360"/>
      </w:pPr>
      <w:rPr>
        <w:rFonts w:ascii="Courier New" w:hAnsi="Courier New" w:hint="default"/>
      </w:rPr>
    </w:lvl>
    <w:lvl w:ilvl="2" w:tplc="81E2556C">
      <w:start w:val="1"/>
      <w:numFmt w:val="bullet"/>
      <w:lvlText w:val=""/>
      <w:lvlJc w:val="left"/>
      <w:pPr>
        <w:ind w:left="2160" w:hanging="360"/>
      </w:pPr>
      <w:rPr>
        <w:rFonts w:ascii="Wingdings" w:hAnsi="Wingdings" w:hint="default"/>
      </w:rPr>
    </w:lvl>
    <w:lvl w:ilvl="3" w:tplc="7416CDA8">
      <w:start w:val="1"/>
      <w:numFmt w:val="bullet"/>
      <w:lvlText w:val=""/>
      <w:lvlJc w:val="left"/>
      <w:pPr>
        <w:ind w:left="2880" w:hanging="360"/>
      </w:pPr>
      <w:rPr>
        <w:rFonts w:ascii="Symbol" w:hAnsi="Symbol" w:hint="default"/>
      </w:rPr>
    </w:lvl>
    <w:lvl w:ilvl="4" w:tplc="22A8D6EA">
      <w:start w:val="1"/>
      <w:numFmt w:val="bullet"/>
      <w:lvlText w:val="o"/>
      <w:lvlJc w:val="left"/>
      <w:pPr>
        <w:ind w:left="3600" w:hanging="360"/>
      </w:pPr>
      <w:rPr>
        <w:rFonts w:ascii="Courier New" w:hAnsi="Courier New" w:hint="default"/>
      </w:rPr>
    </w:lvl>
    <w:lvl w:ilvl="5" w:tplc="462C7E6A">
      <w:start w:val="1"/>
      <w:numFmt w:val="bullet"/>
      <w:lvlText w:val=""/>
      <w:lvlJc w:val="left"/>
      <w:pPr>
        <w:ind w:left="4320" w:hanging="360"/>
      </w:pPr>
      <w:rPr>
        <w:rFonts w:ascii="Wingdings" w:hAnsi="Wingdings" w:hint="default"/>
      </w:rPr>
    </w:lvl>
    <w:lvl w:ilvl="6" w:tplc="376473A6">
      <w:start w:val="1"/>
      <w:numFmt w:val="bullet"/>
      <w:lvlText w:val=""/>
      <w:lvlJc w:val="left"/>
      <w:pPr>
        <w:ind w:left="5040" w:hanging="360"/>
      </w:pPr>
      <w:rPr>
        <w:rFonts w:ascii="Symbol" w:hAnsi="Symbol" w:hint="default"/>
      </w:rPr>
    </w:lvl>
    <w:lvl w:ilvl="7" w:tplc="4C721702">
      <w:start w:val="1"/>
      <w:numFmt w:val="bullet"/>
      <w:lvlText w:val="o"/>
      <w:lvlJc w:val="left"/>
      <w:pPr>
        <w:ind w:left="5760" w:hanging="360"/>
      </w:pPr>
      <w:rPr>
        <w:rFonts w:ascii="Courier New" w:hAnsi="Courier New" w:hint="default"/>
      </w:rPr>
    </w:lvl>
    <w:lvl w:ilvl="8" w:tplc="F886BDD2">
      <w:start w:val="1"/>
      <w:numFmt w:val="bullet"/>
      <w:lvlText w:val=""/>
      <w:lvlJc w:val="left"/>
      <w:pPr>
        <w:ind w:left="6480" w:hanging="360"/>
      </w:pPr>
      <w:rPr>
        <w:rFonts w:ascii="Wingdings" w:hAnsi="Wingdings" w:hint="default"/>
      </w:rPr>
    </w:lvl>
  </w:abstractNum>
  <w:abstractNum w:abstractNumId="11" w15:restartNumberingAfterBreak="0">
    <w:nsid w:val="50AA51EE"/>
    <w:multiLevelType w:val="hybridMultilevel"/>
    <w:tmpl w:val="D9180F98"/>
    <w:lvl w:ilvl="0" w:tplc="9C828E58">
      <w:start w:val="1"/>
      <w:numFmt w:val="bullet"/>
      <w:lvlText w:val=""/>
      <w:lvlJc w:val="left"/>
      <w:pPr>
        <w:ind w:left="720" w:hanging="360"/>
      </w:pPr>
      <w:rPr>
        <w:rFonts w:ascii="Symbol" w:hAnsi="Symbol" w:hint="default"/>
      </w:rPr>
    </w:lvl>
    <w:lvl w:ilvl="1" w:tplc="5E50B018">
      <w:start w:val="1"/>
      <w:numFmt w:val="bullet"/>
      <w:lvlText w:val="o"/>
      <w:lvlJc w:val="left"/>
      <w:pPr>
        <w:ind w:left="1440" w:hanging="360"/>
      </w:pPr>
      <w:rPr>
        <w:rFonts w:ascii="Courier New" w:hAnsi="Courier New" w:hint="default"/>
      </w:rPr>
    </w:lvl>
    <w:lvl w:ilvl="2" w:tplc="0CC89136">
      <w:start w:val="1"/>
      <w:numFmt w:val="bullet"/>
      <w:lvlText w:val=""/>
      <w:lvlJc w:val="left"/>
      <w:pPr>
        <w:ind w:left="2160" w:hanging="360"/>
      </w:pPr>
      <w:rPr>
        <w:rFonts w:ascii="Wingdings" w:hAnsi="Wingdings" w:hint="default"/>
      </w:rPr>
    </w:lvl>
    <w:lvl w:ilvl="3" w:tplc="5B681F36">
      <w:start w:val="1"/>
      <w:numFmt w:val="bullet"/>
      <w:lvlText w:val=""/>
      <w:lvlJc w:val="left"/>
      <w:pPr>
        <w:ind w:left="2880" w:hanging="360"/>
      </w:pPr>
      <w:rPr>
        <w:rFonts w:ascii="Symbol" w:hAnsi="Symbol" w:hint="default"/>
      </w:rPr>
    </w:lvl>
    <w:lvl w:ilvl="4" w:tplc="AFFE37AE">
      <w:start w:val="1"/>
      <w:numFmt w:val="bullet"/>
      <w:lvlText w:val="o"/>
      <w:lvlJc w:val="left"/>
      <w:pPr>
        <w:ind w:left="3600" w:hanging="360"/>
      </w:pPr>
      <w:rPr>
        <w:rFonts w:ascii="Courier New" w:hAnsi="Courier New" w:hint="default"/>
      </w:rPr>
    </w:lvl>
    <w:lvl w:ilvl="5" w:tplc="5DCA9EA4">
      <w:start w:val="1"/>
      <w:numFmt w:val="bullet"/>
      <w:lvlText w:val=""/>
      <w:lvlJc w:val="left"/>
      <w:pPr>
        <w:ind w:left="4320" w:hanging="360"/>
      </w:pPr>
      <w:rPr>
        <w:rFonts w:ascii="Wingdings" w:hAnsi="Wingdings" w:hint="default"/>
      </w:rPr>
    </w:lvl>
    <w:lvl w:ilvl="6" w:tplc="71F647A8">
      <w:start w:val="1"/>
      <w:numFmt w:val="bullet"/>
      <w:lvlText w:val=""/>
      <w:lvlJc w:val="left"/>
      <w:pPr>
        <w:ind w:left="5040" w:hanging="360"/>
      </w:pPr>
      <w:rPr>
        <w:rFonts w:ascii="Symbol" w:hAnsi="Symbol" w:hint="default"/>
      </w:rPr>
    </w:lvl>
    <w:lvl w:ilvl="7" w:tplc="722EB3F4">
      <w:start w:val="1"/>
      <w:numFmt w:val="bullet"/>
      <w:lvlText w:val="o"/>
      <w:lvlJc w:val="left"/>
      <w:pPr>
        <w:ind w:left="5760" w:hanging="360"/>
      </w:pPr>
      <w:rPr>
        <w:rFonts w:ascii="Courier New" w:hAnsi="Courier New" w:hint="default"/>
      </w:rPr>
    </w:lvl>
    <w:lvl w:ilvl="8" w:tplc="37DAFE70">
      <w:start w:val="1"/>
      <w:numFmt w:val="bullet"/>
      <w:lvlText w:val=""/>
      <w:lvlJc w:val="left"/>
      <w:pPr>
        <w:ind w:left="6480" w:hanging="360"/>
      </w:pPr>
      <w:rPr>
        <w:rFonts w:ascii="Wingdings" w:hAnsi="Wingdings" w:hint="default"/>
      </w:rPr>
    </w:lvl>
  </w:abstractNum>
  <w:abstractNum w:abstractNumId="12" w15:restartNumberingAfterBreak="0">
    <w:nsid w:val="573017F0"/>
    <w:multiLevelType w:val="hybridMultilevel"/>
    <w:tmpl w:val="F5D480A6"/>
    <w:lvl w:ilvl="0" w:tplc="D388AE02">
      <w:start w:val="1"/>
      <w:numFmt w:val="bullet"/>
      <w:lvlText w:val=""/>
      <w:lvlJc w:val="left"/>
      <w:pPr>
        <w:ind w:left="720" w:hanging="360"/>
      </w:pPr>
      <w:rPr>
        <w:rFonts w:ascii="Symbol" w:hAnsi="Symbol" w:hint="default"/>
      </w:rPr>
    </w:lvl>
    <w:lvl w:ilvl="1" w:tplc="258CE600">
      <w:start w:val="1"/>
      <w:numFmt w:val="bullet"/>
      <w:lvlText w:val="o"/>
      <w:lvlJc w:val="left"/>
      <w:pPr>
        <w:ind w:left="1440" w:hanging="360"/>
      </w:pPr>
      <w:rPr>
        <w:rFonts w:ascii="Courier New" w:hAnsi="Courier New" w:hint="default"/>
      </w:rPr>
    </w:lvl>
    <w:lvl w:ilvl="2" w:tplc="2E140ADE">
      <w:start w:val="1"/>
      <w:numFmt w:val="bullet"/>
      <w:lvlText w:val=""/>
      <w:lvlJc w:val="left"/>
      <w:pPr>
        <w:ind w:left="2160" w:hanging="360"/>
      </w:pPr>
      <w:rPr>
        <w:rFonts w:ascii="Wingdings" w:hAnsi="Wingdings" w:hint="default"/>
      </w:rPr>
    </w:lvl>
    <w:lvl w:ilvl="3" w:tplc="58702186">
      <w:start w:val="1"/>
      <w:numFmt w:val="bullet"/>
      <w:lvlText w:val=""/>
      <w:lvlJc w:val="left"/>
      <w:pPr>
        <w:ind w:left="2880" w:hanging="360"/>
      </w:pPr>
      <w:rPr>
        <w:rFonts w:ascii="Symbol" w:hAnsi="Symbol" w:hint="default"/>
      </w:rPr>
    </w:lvl>
    <w:lvl w:ilvl="4" w:tplc="55003392">
      <w:start w:val="1"/>
      <w:numFmt w:val="bullet"/>
      <w:lvlText w:val="o"/>
      <w:lvlJc w:val="left"/>
      <w:pPr>
        <w:ind w:left="3600" w:hanging="360"/>
      </w:pPr>
      <w:rPr>
        <w:rFonts w:ascii="Courier New" w:hAnsi="Courier New" w:hint="default"/>
      </w:rPr>
    </w:lvl>
    <w:lvl w:ilvl="5" w:tplc="C1AEC8FE">
      <w:start w:val="1"/>
      <w:numFmt w:val="bullet"/>
      <w:lvlText w:val=""/>
      <w:lvlJc w:val="left"/>
      <w:pPr>
        <w:ind w:left="4320" w:hanging="360"/>
      </w:pPr>
      <w:rPr>
        <w:rFonts w:ascii="Wingdings" w:hAnsi="Wingdings" w:hint="default"/>
      </w:rPr>
    </w:lvl>
    <w:lvl w:ilvl="6" w:tplc="5EC89128">
      <w:start w:val="1"/>
      <w:numFmt w:val="bullet"/>
      <w:lvlText w:val=""/>
      <w:lvlJc w:val="left"/>
      <w:pPr>
        <w:ind w:left="5040" w:hanging="360"/>
      </w:pPr>
      <w:rPr>
        <w:rFonts w:ascii="Symbol" w:hAnsi="Symbol" w:hint="default"/>
      </w:rPr>
    </w:lvl>
    <w:lvl w:ilvl="7" w:tplc="2F007F00">
      <w:start w:val="1"/>
      <w:numFmt w:val="bullet"/>
      <w:lvlText w:val="o"/>
      <w:lvlJc w:val="left"/>
      <w:pPr>
        <w:ind w:left="5760" w:hanging="360"/>
      </w:pPr>
      <w:rPr>
        <w:rFonts w:ascii="Courier New" w:hAnsi="Courier New" w:hint="default"/>
      </w:rPr>
    </w:lvl>
    <w:lvl w:ilvl="8" w:tplc="A554312E">
      <w:start w:val="1"/>
      <w:numFmt w:val="bullet"/>
      <w:lvlText w:val=""/>
      <w:lvlJc w:val="left"/>
      <w:pPr>
        <w:ind w:left="6480" w:hanging="360"/>
      </w:pPr>
      <w:rPr>
        <w:rFonts w:ascii="Wingdings" w:hAnsi="Wingdings" w:hint="default"/>
      </w:rPr>
    </w:lvl>
  </w:abstractNum>
  <w:abstractNum w:abstractNumId="13" w15:restartNumberingAfterBreak="0">
    <w:nsid w:val="5A6F1ACC"/>
    <w:multiLevelType w:val="hybridMultilevel"/>
    <w:tmpl w:val="96C0E03A"/>
    <w:lvl w:ilvl="0" w:tplc="CEDC89B8">
      <w:start w:val="1"/>
      <w:numFmt w:val="bullet"/>
      <w:lvlText w:val="·"/>
      <w:lvlJc w:val="left"/>
      <w:pPr>
        <w:ind w:left="720" w:hanging="360"/>
      </w:pPr>
      <w:rPr>
        <w:rFonts w:ascii="Symbol" w:hAnsi="Symbol" w:hint="default"/>
      </w:rPr>
    </w:lvl>
    <w:lvl w:ilvl="1" w:tplc="EF4856DA">
      <w:start w:val="1"/>
      <w:numFmt w:val="bullet"/>
      <w:lvlText w:val="o"/>
      <w:lvlJc w:val="left"/>
      <w:pPr>
        <w:ind w:left="1440" w:hanging="360"/>
      </w:pPr>
      <w:rPr>
        <w:rFonts w:ascii="Courier New" w:hAnsi="Courier New" w:hint="default"/>
      </w:rPr>
    </w:lvl>
    <w:lvl w:ilvl="2" w:tplc="3A4CC5D6">
      <w:start w:val="1"/>
      <w:numFmt w:val="bullet"/>
      <w:lvlText w:val=""/>
      <w:lvlJc w:val="left"/>
      <w:pPr>
        <w:ind w:left="2160" w:hanging="360"/>
      </w:pPr>
      <w:rPr>
        <w:rFonts w:ascii="Wingdings" w:hAnsi="Wingdings" w:hint="default"/>
      </w:rPr>
    </w:lvl>
    <w:lvl w:ilvl="3" w:tplc="4ACA7FB6">
      <w:start w:val="1"/>
      <w:numFmt w:val="bullet"/>
      <w:lvlText w:val=""/>
      <w:lvlJc w:val="left"/>
      <w:pPr>
        <w:ind w:left="2880" w:hanging="360"/>
      </w:pPr>
      <w:rPr>
        <w:rFonts w:ascii="Symbol" w:hAnsi="Symbol" w:hint="default"/>
      </w:rPr>
    </w:lvl>
    <w:lvl w:ilvl="4" w:tplc="0E8C657E">
      <w:start w:val="1"/>
      <w:numFmt w:val="bullet"/>
      <w:lvlText w:val="o"/>
      <w:lvlJc w:val="left"/>
      <w:pPr>
        <w:ind w:left="3600" w:hanging="360"/>
      </w:pPr>
      <w:rPr>
        <w:rFonts w:ascii="Courier New" w:hAnsi="Courier New" w:hint="default"/>
      </w:rPr>
    </w:lvl>
    <w:lvl w:ilvl="5" w:tplc="EEACCE7A">
      <w:start w:val="1"/>
      <w:numFmt w:val="bullet"/>
      <w:lvlText w:val=""/>
      <w:lvlJc w:val="left"/>
      <w:pPr>
        <w:ind w:left="4320" w:hanging="360"/>
      </w:pPr>
      <w:rPr>
        <w:rFonts w:ascii="Wingdings" w:hAnsi="Wingdings" w:hint="default"/>
      </w:rPr>
    </w:lvl>
    <w:lvl w:ilvl="6" w:tplc="9BCA287E">
      <w:start w:val="1"/>
      <w:numFmt w:val="bullet"/>
      <w:lvlText w:val=""/>
      <w:lvlJc w:val="left"/>
      <w:pPr>
        <w:ind w:left="5040" w:hanging="360"/>
      </w:pPr>
      <w:rPr>
        <w:rFonts w:ascii="Symbol" w:hAnsi="Symbol" w:hint="default"/>
      </w:rPr>
    </w:lvl>
    <w:lvl w:ilvl="7" w:tplc="EEF48DD8">
      <w:start w:val="1"/>
      <w:numFmt w:val="bullet"/>
      <w:lvlText w:val="o"/>
      <w:lvlJc w:val="left"/>
      <w:pPr>
        <w:ind w:left="5760" w:hanging="360"/>
      </w:pPr>
      <w:rPr>
        <w:rFonts w:ascii="Courier New" w:hAnsi="Courier New" w:hint="default"/>
      </w:rPr>
    </w:lvl>
    <w:lvl w:ilvl="8" w:tplc="41B4E4E2">
      <w:start w:val="1"/>
      <w:numFmt w:val="bullet"/>
      <w:lvlText w:val=""/>
      <w:lvlJc w:val="left"/>
      <w:pPr>
        <w:ind w:left="6480" w:hanging="360"/>
      </w:pPr>
      <w:rPr>
        <w:rFonts w:ascii="Wingdings" w:hAnsi="Wingdings" w:hint="default"/>
      </w:rPr>
    </w:lvl>
  </w:abstractNum>
  <w:abstractNum w:abstractNumId="14" w15:restartNumberingAfterBreak="0">
    <w:nsid w:val="695EE75B"/>
    <w:multiLevelType w:val="hybridMultilevel"/>
    <w:tmpl w:val="901CE8D0"/>
    <w:lvl w:ilvl="0" w:tplc="0D34F4A8">
      <w:start w:val="1"/>
      <w:numFmt w:val="bullet"/>
      <w:lvlText w:val=""/>
      <w:lvlJc w:val="left"/>
      <w:pPr>
        <w:ind w:left="720" w:hanging="360"/>
      </w:pPr>
      <w:rPr>
        <w:rFonts w:ascii="Symbol" w:hAnsi="Symbol" w:hint="default"/>
      </w:rPr>
    </w:lvl>
    <w:lvl w:ilvl="1" w:tplc="54CC8EB6">
      <w:start w:val="1"/>
      <w:numFmt w:val="bullet"/>
      <w:lvlText w:val="o"/>
      <w:lvlJc w:val="left"/>
      <w:pPr>
        <w:ind w:left="1440" w:hanging="360"/>
      </w:pPr>
      <w:rPr>
        <w:rFonts w:ascii="Courier New" w:hAnsi="Courier New" w:hint="default"/>
      </w:rPr>
    </w:lvl>
    <w:lvl w:ilvl="2" w:tplc="685E612C">
      <w:start w:val="1"/>
      <w:numFmt w:val="bullet"/>
      <w:lvlText w:val=""/>
      <w:lvlJc w:val="left"/>
      <w:pPr>
        <w:ind w:left="2160" w:hanging="360"/>
      </w:pPr>
      <w:rPr>
        <w:rFonts w:ascii="Wingdings" w:hAnsi="Wingdings" w:hint="default"/>
      </w:rPr>
    </w:lvl>
    <w:lvl w:ilvl="3" w:tplc="54826062">
      <w:start w:val="1"/>
      <w:numFmt w:val="bullet"/>
      <w:lvlText w:val=""/>
      <w:lvlJc w:val="left"/>
      <w:pPr>
        <w:ind w:left="2880" w:hanging="360"/>
      </w:pPr>
      <w:rPr>
        <w:rFonts w:ascii="Symbol" w:hAnsi="Symbol" w:hint="default"/>
      </w:rPr>
    </w:lvl>
    <w:lvl w:ilvl="4" w:tplc="1B444748">
      <w:start w:val="1"/>
      <w:numFmt w:val="bullet"/>
      <w:lvlText w:val="o"/>
      <w:lvlJc w:val="left"/>
      <w:pPr>
        <w:ind w:left="3600" w:hanging="360"/>
      </w:pPr>
      <w:rPr>
        <w:rFonts w:ascii="Courier New" w:hAnsi="Courier New" w:hint="default"/>
      </w:rPr>
    </w:lvl>
    <w:lvl w:ilvl="5" w:tplc="2AB00B06">
      <w:start w:val="1"/>
      <w:numFmt w:val="bullet"/>
      <w:lvlText w:val=""/>
      <w:lvlJc w:val="left"/>
      <w:pPr>
        <w:ind w:left="4320" w:hanging="360"/>
      </w:pPr>
      <w:rPr>
        <w:rFonts w:ascii="Wingdings" w:hAnsi="Wingdings" w:hint="default"/>
      </w:rPr>
    </w:lvl>
    <w:lvl w:ilvl="6" w:tplc="32ECCFE8">
      <w:start w:val="1"/>
      <w:numFmt w:val="bullet"/>
      <w:lvlText w:val=""/>
      <w:lvlJc w:val="left"/>
      <w:pPr>
        <w:ind w:left="5040" w:hanging="360"/>
      </w:pPr>
      <w:rPr>
        <w:rFonts w:ascii="Symbol" w:hAnsi="Symbol" w:hint="default"/>
      </w:rPr>
    </w:lvl>
    <w:lvl w:ilvl="7" w:tplc="77C0A710">
      <w:start w:val="1"/>
      <w:numFmt w:val="bullet"/>
      <w:lvlText w:val="o"/>
      <w:lvlJc w:val="left"/>
      <w:pPr>
        <w:ind w:left="5760" w:hanging="360"/>
      </w:pPr>
      <w:rPr>
        <w:rFonts w:ascii="Courier New" w:hAnsi="Courier New" w:hint="default"/>
      </w:rPr>
    </w:lvl>
    <w:lvl w:ilvl="8" w:tplc="7DB2B7E8">
      <w:start w:val="1"/>
      <w:numFmt w:val="bullet"/>
      <w:lvlText w:val=""/>
      <w:lvlJc w:val="left"/>
      <w:pPr>
        <w:ind w:left="6480" w:hanging="360"/>
      </w:pPr>
      <w:rPr>
        <w:rFonts w:ascii="Wingdings" w:hAnsi="Wingdings" w:hint="default"/>
      </w:rPr>
    </w:lvl>
  </w:abstractNum>
  <w:abstractNum w:abstractNumId="15" w15:restartNumberingAfterBreak="0">
    <w:nsid w:val="792B3C5B"/>
    <w:multiLevelType w:val="hybridMultilevel"/>
    <w:tmpl w:val="3D4E2750"/>
    <w:lvl w:ilvl="0" w:tplc="9CCA6F64">
      <w:start w:val="1"/>
      <w:numFmt w:val="bullet"/>
      <w:lvlText w:val=""/>
      <w:lvlJc w:val="left"/>
      <w:pPr>
        <w:ind w:left="720" w:hanging="360"/>
      </w:pPr>
      <w:rPr>
        <w:rFonts w:ascii="Symbol" w:hAnsi="Symbol" w:hint="default"/>
      </w:rPr>
    </w:lvl>
    <w:lvl w:ilvl="1" w:tplc="CBC25B92">
      <w:start w:val="1"/>
      <w:numFmt w:val="bullet"/>
      <w:lvlText w:val="o"/>
      <w:lvlJc w:val="left"/>
      <w:pPr>
        <w:ind w:left="1440" w:hanging="360"/>
      </w:pPr>
      <w:rPr>
        <w:rFonts w:ascii="Courier New" w:hAnsi="Courier New" w:hint="default"/>
      </w:rPr>
    </w:lvl>
    <w:lvl w:ilvl="2" w:tplc="51602008">
      <w:start w:val="1"/>
      <w:numFmt w:val="bullet"/>
      <w:lvlText w:val=""/>
      <w:lvlJc w:val="left"/>
      <w:pPr>
        <w:ind w:left="2160" w:hanging="360"/>
      </w:pPr>
      <w:rPr>
        <w:rFonts w:ascii="Wingdings" w:hAnsi="Wingdings" w:hint="default"/>
      </w:rPr>
    </w:lvl>
    <w:lvl w:ilvl="3" w:tplc="254ADD38">
      <w:start w:val="1"/>
      <w:numFmt w:val="bullet"/>
      <w:lvlText w:val=""/>
      <w:lvlJc w:val="left"/>
      <w:pPr>
        <w:ind w:left="2880" w:hanging="360"/>
      </w:pPr>
      <w:rPr>
        <w:rFonts w:ascii="Symbol" w:hAnsi="Symbol" w:hint="default"/>
      </w:rPr>
    </w:lvl>
    <w:lvl w:ilvl="4" w:tplc="5AE69AD4">
      <w:start w:val="1"/>
      <w:numFmt w:val="bullet"/>
      <w:lvlText w:val="o"/>
      <w:lvlJc w:val="left"/>
      <w:pPr>
        <w:ind w:left="3600" w:hanging="360"/>
      </w:pPr>
      <w:rPr>
        <w:rFonts w:ascii="Courier New" w:hAnsi="Courier New" w:hint="default"/>
      </w:rPr>
    </w:lvl>
    <w:lvl w:ilvl="5" w:tplc="51E4005C">
      <w:start w:val="1"/>
      <w:numFmt w:val="bullet"/>
      <w:lvlText w:val=""/>
      <w:lvlJc w:val="left"/>
      <w:pPr>
        <w:ind w:left="4320" w:hanging="360"/>
      </w:pPr>
      <w:rPr>
        <w:rFonts w:ascii="Wingdings" w:hAnsi="Wingdings" w:hint="default"/>
      </w:rPr>
    </w:lvl>
    <w:lvl w:ilvl="6" w:tplc="251A9D3E">
      <w:start w:val="1"/>
      <w:numFmt w:val="bullet"/>
      <w:lvlText w:val=""/>
      <w:lvlJc w:val="left"/>
      <w:pPr>
        <w:ind w:left="5040" w:hanging="360"/>
      </w:pPr>
      <w:rPr>
        <w:rFonts w:ascii="Symbol" w:hAnsi="Symbol" w:hint="default"/>
      </w:rPr>
    </w:lvl>
    <w:lvl w:ilvl="7" w:tplc="026EB8BA">
      <w:start w:val="1"/>
      <w:numFmt w:val="bullet"/>
      <w:lvlText w:val="o"/>
      <w:lvlJc w:val="left"/>
      <w:pPr>
        <w:ind w:left="5760" w:hanging="360"/>
      </w:pPr>
      <w:rPr>
        <w:rFonts w:ascii="Courier New" w:hAnsi="Courier New" w:hint="default"/>
      </w:rPr>
    </w:lvl>
    <w:lvl w:ilvl="8" w:tplc="4BF42656">
      <w:start w:val="1"/>
      <w:numFmt w:val="bullet"/>
      <w:lvlText w:val=""/>
      <w:lvlJc w:val="left"/>
      <w:pPr>
        <w:ind w:left="6480" w:hanging="360"/>
      </w:pPr>
      <w:rPr>
        <w:rFonts w:ascii="Wingdings" w:hAnsi="Wingdings" w:hint="default"/>
      </w:rPr>
    </w:lvl>
  </w:abstractNum>
  <w:abstractNum w:abstractNumId="16" w15:restartNumberingAfterBreak="0">
    <w:nsid w:val="7BBC37FD"/>
    <w:multiLevelType w:val="hybridMultilevel"/>
    <w:tmpl w:val="D668D68C"/>
    <w:lvl w:ilvl="0" w:tplc="34C8672C">
      <w:start w:val="1"/>
      <w:numFmt w:val="lowerLetter"/>
      <w:lvlText w:val="%1."/>
      <w:lvlJc w:val="left"/>
      <w:pPr>
        <w:ind w:left="720" w:hanging="360"/>
      </w:pPr>
    </w:lvl>
    <w:lvl w:ilvl="1" w:tplc="98849C98">
      <w:start w:val="1"/>
      <w:numFmt w:val="lowerLetter"/>
      <w:lvlText w:val="%2."/>
      <w:lvlJc w:val="left"/>
      <w:pPr>
        <w:ind w:left="1440" w:hanging="360"/>
      </w:pPr>
    </w:lvl>
    <w:lvl w:ilvl="2" w:tplc="016ABDEA">
      <w:start w:val="1"/>
      <w:numFmt w:val="lowerRoman"/>
      <w:lvlText w:val="%3."/>
      <w:lvlJc w:val="right"/>
      <w:pPr>
        <w:ind w:left="2160" w:hanging="180"/>
      </w:pPr>
    </w:lvl>
    <w:lvl w:ilvl="3" w:tplc="52ECAEA4">
      <w:start w:val="1"/>
      <w:numFmt w:val="decimal"/>
      <w:lvlText w:val="%4."/>
      <w:lvlJc w:val="left"/>
      <w:pPr>
        <w:ind w:left="2880" w:hanging="360"/>
      </w:pPr>
    </w:lvl>
    <w:lvl w:ilvl="4" w:tplc="3F0E5FA6">
      <w:start w:val="1"/>
      <w:numFmt w:val="lowerLetter"/>
      <w:lvlText w:val="%5."/>
      <w:lvlJc w:val="left"/>
      <w:pPr>
        <w:ind w:left="3600" w:hanging="360"/>
      </w:pPr>
    </w:lvl>
    <w:lvl w:ilvl="5" w:tplc="D802820E">
      <w:start w:val="1"/>
      <w:numFmt w:val="lowerRoman"/>
      <w:lvlText w:val="%6."/>
      <w:lvlJc w:val="right"/>
      <w:pPr>
        <w:ind w:left="4320" w:hanging="180"/>
      </w:pPr>
    </w:lvl>
    <w:lvl w:ilvl="6" w:tplc="F6248208">
      <w:start w:val="1"/>
      <w:numFmt w:val="decimal"/>
      <w:lvlText w:val="%7."/>
      <w:lvlJc w:val="left"/>
      <w:pPr>
        <w:ind w:left="5040" w:hanging="360"/>
      </w:pPr>
    </w:lvl>
    <w:lvl w:ilvl="7" w:tplc="E0A6F084">
      <w:start w:val="1"/>
      <w:numFmt w:val="lowerLetter"/>
      <w:lvlText w:val="%8."/>
      <w:lvlJc w:val="left"/>
      <w:pPr>
        <w:ind w:left="5760" w:hanging="360"/>
      </w:pPr>
    </w:lvl>
    <w:lvl w:ilvl="8" w:tplc="8EEED6A2">
      <w:start w:val="1"/>
      <w:numFmt w:val="lowerRoman"/>
      <w:lvlText w:val="%9."/>
      <w:lvlJc w:val="right"/>
      <w:pPr>
        <w:ind w:left="6480" w:hanging="180"/>
      </w:pPr>
    </w:lvl>
  </w:abstractNum>
  <w:num w:numId="1" w16cid:durableId="604656828">
    <w:abstractNumId w:val="9"/>
  </w:num>
  <w:num w:numId="2" w16cid:durableId="1881239748">
    <w:abstractNumId w:val="16"/>
  </w:num>
  <w:num w:numId="3" w16cid:durableId="866409714">
    <w:abstractNumId w:val="14"/>
  </w:num>
  <w:num w:numId="4" w16cid:durableId="157815823">
    <w:abstractNumId w:val="6"/>
  </w:num>
  <w:num w:numId="5" w16cid:durableId="967274730">
    <w:abstractNumId w:val="8"/>
  </w:num>
  <w:num w:numId="6" w16cid:durableId="354238249">
    <w:abstractNumId w:val="10"/>
  </w:num>
  <w:num w:numId="7" w16cid:durableId="1281259407">
    <w:abstractNumId w:val="11"/>
  </w:num>
  <w:num w:numId="8" w16cid:durableId="1206722800">
    <w:abstractNumId w:val="12"/>
  </w:num>
  <w:num w:numId="9" w16cid:durableId="2103992813">
    <w:abstractNumId w:val="0"/>
  </w:num>
  <w:num w:numId="10" w16cid:durableId="2068451273">
    <w:abstractNumId w:val="4"/>
  </w:num>
  <w:num w:numId="11" w16cid:durableId="2143571074">
    <w:abstractNumId w:val="2"/>
  </w:num>
  <w:num w:numId="12" w16cid:durableId="1116756241">
    <w:abstractNumId w:val="15"/>
  </w:num>
  <w:num w:numId="13" w16cid:durableId="355664646">
    <w:abstractNumId w:val="5"/>
  </w:num>
  <w:num w:numId="14" w16cid:durableId="733089263">
    <w:abstractNumId w:val="1"/>
  </w:num>
  <w:num w:numId="15" w16cid:durableId="1652440188">
    <w:abstractNumId w:val="13"/>
  </w:num>
  <w:num w:numId="16" w16cid:durableId="216013262">
    <w:abstractNumId w:val="7"/>
  </w:num>
  <w:num w:numId="17" w16cid:durableId="58033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4D"/>
    <w:rsid w:val="0000162B"/>
    <w:rsid w:val="000016C3"/>
    <w:rsid w:val="00033097"/>
    <w:rsid w:val="00034592"/>
    <w:rsid w:val="00046CE6"/>
    <w:rsid w:val="000C652A"/>
    <w:rsid w:val="00101640"/>
    <w:rsid w:val="00106DE6"/>
    <w:rsid w:val="001737F5"/>
    <w:rsid w:val="001E0A1C"/>
    <w:rsid w:val="001F18CA"/>
    <w:rsid w:val="0022622D"/>
    <w:rsid w:val="002340BE"/>
    <w:rsid w:val="00235AE8"/>
    <w:rsid w:val="0023644C"/>
    <w:rsid w:val="002A686A"/>
    <w:rsid w:val="002D12FC"/>
    <w:rsid w:val="003B72DF"/>
    <w:rsid w:val="003D7C52"/>
    <w:rsid w:val="004042F0"/>
    <w:rsid w:val="0042483E"/>
    <w:rsid w:val="0047148B"/>
    <w:rsid w:val="005E2E68"/>
    <w:rsid w:val="0069630A"/>
    <w:rsid w:val="00753E01"/>
    <w:rsid w:val="0075718F"/>
    <w:rsid w:val="007B7ECD"/>
    <w:rsid w:val="007D361C"/>
    <w:rsid w:val="007E2D8C"/>
    <w:rsid w:val="00801D86"/>
    <w:rsid w:val="00813CBE"/>
    <w:rsid w:val="00823A72"/>
    <w:rsid w:val="008C2B2F"/>
    <w:rsid w:val="008C5490"/>
    <w:rsid w:val="008D416D"/>
    <w:rsid w:val="00911C9E"/>
    <w:rsid w:val="00932CE3"/>
    <w:rsid w:val="0095451F"/>
    <w:rsid w:val="009B2005"/>
    <w:rsid w:val="00A26E6A"/>
    <w:rsid w:val="00A35DEA"/>
    <w:rsid w:val="00A36601"/>
    <w:rsid w:val="00AB09BB"/>
    <w:rsid w:val="00AC6176"/>
    <w:rsid w:val="00AF5CDE"/>
    <w:rsid w:val="00B04E0F"/>
    <w:rsid w:val="00B23B70"/>
    <w:rsid w:val="00B47EEA"/>
    <w:rsid w:val="00B545F0"/>
    <w:rsid w:val="00BD135A"/>
    <w:rsid w:val="00C01E70"/>
    <w:rsid w:val="00C620B2"/>
    <w:rsid w:val="00C92DA7"/>
    <w:rsid w:val="00D022DB"/>
    <w:rsid w:val="00D5020E"/>
    <w:rsid w:val="00D6464D"/>
    <w:rsid w:val="00DB2ACF"/>
    <w:rsid w:val="00DE0B87"/>
    <w:rsid w:val="00E10C77"/>
    <w:rsid w:val="00E1108B"/>
    <w:rsid w:val="00E239F2"/>
    <w:rsid w:val="00E83CE6"/>
    <w:rsid w:val="00F80D90"/>
    <w:rsid w:val="00F82BAE"/>
    <w:rsid w:val="00FE25D4"/>
    <w:rsid w:val="0159E070"/>
    <w:rsid w:val="01AEDBAD"/>
    <w:rsid w:val="029E0B5C"/>
    <w:rsid w:val="0342BE88"/>
    <w:rsid w:val="04324036"/>
    <w:rsid w:val="044A61F3"/>
    <w:rsid w:val="04F6D56F"/>
    <w:rsid w:val="051B7CAA"/>
    <w:rsid w:val="05BB49DA"/>
    <w:rsid w:val="05E252EB"/>
    <w:rsid w:val="06296D97"/>
    <w:rsid w:val="0629FA53"/>
    <w:rsid w:val="065388A6"/>
    <w:rsid w:val="06692473"/>
    <w:rsid w:val="07974BA9"/>
    <w:rsid w:val="07AB4191"/>
    <w:rsid w:val="081E1D31"/>
    <w:rsid w:val="09B2000C"/>
    <w:rsid w:val="09D4CF89"/>
    <w:rsid w:val="09FF6E29"/>
    <w:rsid w:val="0A8FF4E4"/>
    <w:rsid w:val="0AB9A377"/>
    <w:rsid w:val="0AF17884"/>
    <w:rsid w:val="0B58130B"/>
    <w:rsid w:val="0B6AC1C8"/>
    <w:rsid w:val="0B709FEA"/>
    <w:rsid w:val="0C2BC545"/>
    <w:rsid w:val="0C79E71C"/>
    <w:rsid w:val="0C7AA1F8"/>
    <w:rsid w:val="0CC31783"/>
    <w:rsid w:val="0CF3415C"/>
    <w:rsid w:val="0D622147"/>
    <w:rsid w:val="0D8337B2"/>
    <w:rsid w:val="0DCC28EA"/>
    <w:rsid w:val="0E9D5FC4"/>
    <w:rsid w:val="0F18C7A1"/>
    <w:rsid w:val="0F441476"/>
    <w:rsid w:val="0F549782"/>
    <w:rsid w:val="0FFAB845"/>
    <w:rsid w:val="100A495A"/>
    <w:rsid w:val="1017F43F"/>
    <w:rsid w:val="105828F3"/>
    <w:rsid w:val="10D09816"/>
    <w:rsid w:val="11A619BB"/>
    <w:rsid w:val="120E126A"/>
    <w:rsid w:val="128C3844"/>
    <w:rsid w:val="12A560A1"/>
    <w:rsid w:val="12BD1CA5"/>
    <w:rsid w:val="1341EA1C"/>
    <w:rsid w:val="135F8402"/>
    <w:rsid w:val="145492CB"/>
    <w:rsid w:val="14F3D0DC"/>
    <w:rsid w:val="150CBD5A"/>
    <w:rsid w:val="15462ECC"/>
    <w:rsid w:val="15DB950A"/>
    <w:rsid w:val="15DD0163"/>
    <w:rsid w:val="162301EF"/>
    <w:rsid w:val="16508413"/>
    <w:rsid w:val="1669AC70"/>
    <w:rsid w:val="18057CD1"/>
    <w:rsid w:val="18A83842"/>
    <w:rsid w:val="18C40D3E"/>
    <w:rsid w:val="18EAA1D6"/>
    <w:rsid w:val="18FB79C8"/>
    <w:rsid w:val="1917FAF3"/>
    <w:rsid w:val="195AB33A"/>
    <w:rsid w:val="19715B93"/>
    <w:rsid w:val="1998E06A"/>
    <w:rsid w:val="19A5AE28"/>
    <w:rsid w:val="19CA6995"/>
    <w:rsid w:val="19D0115C"/>
    <w:rsid w:val="19E51531"/>
    <w:rsid w:val="19ED52D1"/>
    <w:rsid w:val="19FF0B39"/>
    <w:rsid w:val="1A37D190"/>
    <w:rsid w:val="1A4408A3"/>
    <w:rsid w:val="1A974A29"/>
    <w:rsid w:val="1AAE0634"/>
    <w:rsid w:val="1AC243CD"/>
    <w:rsid w:val="1B0BF689"/>
    <w:rsid w:val="1BC38A34"/>
    <w:rsid w:val="1C7A86A7"/>
    <w:rsid w:val="1DFB7511"/>
    <w:rsid w:val="1ED17C63"/>
    <w:rsid w:val="1F15E99E"/>
    <w:rsid w:val="1F8A8D33"/>
    <w:rsid w:val="2002C379"/>
    <w:rsid w:val="20262A83"/>
    <w:rsid w:val="20362B92"/>
    <w:rsid w:val="209EAAFC"/>
    <w:rsid w:val="20C089AA"/>
    <w:rsid w:val="20E0C23B"/>
    <w:rsid w:val="20EB294C"/>
    <w:rsid w:val="22153C6A"/>
    <w:rsid w:val="223A7B5D"/>
    <w:rsid w:val="227574B7"/>
    <w:rsid w:val="22B8F916"/>
    <w:rsid w:val="22CAC1AC"/>
    <w:rsid w:val="22D60717"/>
    <w:rsid w:val="22EABE12"/>
    <w:rsid w:val="23BD1D9E"/>
    <w:rsid w:val="23D64BBE"/>
    <w:rsid w:val="24231767"/>
    <w:rsid w:val="24518E38"/>
    <w:rsid w:val="245754CC"/>
    <w:rsid w:val="24DEADDC"/>
    <w:rsid w:val="24FE28CB"/>
    <w:rsid w:val="25721C1F"/>
    <w:rsid w:val="25BC52A3"/>
    <w:rsid w:val="25E527BB"/>
    <w:rsid w:val="264FC1F8"/>
    <w:rsid w:val="26660D32"/>
    <w:rsid w:val="2696B0E2"/>
    <w:rsid w:val="26CB3648"/>
    <w:rsid w:val="270DEC80"/>
    <w:rsid w:val="27BE2F35"/>
    <w:rsid w:val="27E2C95D"/>
    <w:rsid w:val="27F21248"/>
    <w:rsid w:val="29D74CDF"/>
    <w:rsid w:val="29D74F67"/>
    <w:rsid w:val="2A2305F2"/>
    <w:rsid w:val="2A9258EB"/>
    <w:rsid w:val="2AF5CFF7"/>
    <w:rsid w:val="2B23331B"/>
    <w:rsid w:val="2BE15DA3"/>
    <w:rsid w:val="2C126BCA"/>
    <w:rsid w:val="2C5CA01D"/>
    <w:rsid w:val="2D3B94EE"/>
    <w:rsid w:val="2D4AD787"/>
    <w:rsid w:val="2D5C5602"/>
    <w:rsid w:val="2DC9AC54"/>
    <w:rsid w:val="2E57201A"/>
    <w:rsid w:val="2E8985B6"/>
    <w:rsid w:val="2EFAEB00"/>
    <w:rsid w:val="2F12BCD5"/>
    <w:rsid w:val="2F69DDAB"/>
    <w:rsid w:val="2F8FCE1E"/>
    <w:rsid w:val="2FD12EA0"/>
    <w:rsid w:val="302FB155"/>
    <w:rsid w:val="3105AE0C"/>
    <w:rsid w:val="311CAF77"/>
    <w:rsid w:val="313982F5"/>
    <w:rsid w:val="3143F1B8"/>
    <w:rsid w:val="31CCAA6B"/>
    <w:rsid w:val="322F544C"/>
    <w:rsid w:val="32727024"/>
    <w:rsid w:val="333FD1F3"/>
    <w:rsid w:val="33E25130"/>
    <w:rsid w:val="341CD5D7"/>
    <w:rsid w:val="343FC099"/>
    <w:rsid w:val="34431562"/>
    <w:rsid w:val="34626A1D"/>
    <w:rsid w:val="357E2191"/>
    <w:rsid w:val="36E1773B"/>
    <w:rsid w:val="372FA9E5"/>
    <w:rsid w:val="373464AA"/>
    <w:rsid w:val="37903834"/>
    <w:rsid w:val="379A0ADF"/>
    <w:rsid w:val="3828C89B"/>
    <w:rsid w:val="3851A2D0"/>
    <w:rsid w:val="38A28F3E"/>
    <w:rsid w:val="39340EF9"/>
    <w:rsid w:val="39654692"/>
    <w:rsid w:val="39A88271"/>
    <w:rsid w:val="39B1784C"/>
    <w:rsid w:val="3A4ABDF6"/>
    <w:rsid w:val="3A736C8D"/>
    <w:rsid w:val="3BEEAD70"/>
    <w:rsid w:val="3C4E9781"/>
    <w:rsid w:val="3C63F0ED"/>
    <w:rsid w:val="3C674FA4"/>
    <w:rsid w:val="3CC7F59F"/>
    <w:rsid w:val="3D9B3F54"/>
    <w:rsid w:val="3E032005"/>
    <w:rsid w:val="3E4B8209"/>
    <w:rsid w:val="3F12584A"/>
    <w:rsid w:val="3F370FB5"/>
    <w:rsid w:val="3F9B7EEA"/>
    <w:rsid w:val="3FA982D2"/>
    <w:rsid w:val="3FB10659"/>
    <w:rsid w:val="400E12E3"/>
    <w:rsid w:val="42185616"/>
    <w:rsid w:val="429FBE9E"/>
    <w:rsid w:val="43141781"/>
    <w:rsid w:val="43A63F43"/>
    <w:rsid w:val="43C509D5"/>
    <w:rsid w:val="43F98DC2"/>
    <w:rsid w:val="446145B9"/>
    <w:rsid w:val="4469FCF5"/>
    <w:rsid w:val="449EE3D6"/>
    <w:rsid w:val="44DE6F1F"/>
    <w:rsid w:val="45955E23"/>
    <w:rsid w:val="45F5098D"/>
    <w:rsid w:val="460AC06E"/>
    <w:rsid w:val="465722EB"/>
    <w:rsid w:val="46C5D10E"/>
    <w:rsid w:val="47732FC1"/>
    <w:rsid w:val="479BAD78"/>
    <w:rsid w:val="47B4F501"/>
    <w:rsid w:val="47DC8F73"/>
    <w:rsid w:val="48179983"/>
    <w:rsid w:val="48362C4E"/>
    <w:rsid w:val="487A4309"/>
    <w:rsid w:val="48A4535A"/>
    <w:rsid w:val="48D5BEFC"/>
    <w:rsid w:val="49CD2BBC"/>
    <w:rsid w:val="49ED2047"/>
    <w:rsid w:val="4A382946"/>
    <w:rsid w:val="4A68CF46"/>
    <w:rsid w:val="4A9B9359"/>
    <w:rsid w:val="4ADBDC79"/>
    <w:rsid w:val="4BDB925E"/>
    <w:rsid w:val="4C644B11"/>
    <w:rsid w:val="4C6EDD7D"/>
    <w:rsid w:val="4CE0C012"/>
    <w:rsid w:val="4D638247"/>
    <w:rsid w:val="4DACBD49"/>
    <w:rsid w:val="4E123165"/>
    <w:rsid w:val="4E86B79C"/>
    <w:rsid w:val="4F651949"/>
    <w:rsid w:val="4FA67E3F"/>
    <w:rsid w:val="503F19DF"/>
    <w:rsid w:val="508FAEC6"/>
    <w:rsid w:val="50F1EB42"/>
    <w:rsid w:val="51AC752A"/>
    <w:rsid w:val="51B2090D"/>
    <w:rsid w:val="525AB8CE"/>
    <w:rsid w:val="526DDACD"/>
    <w:rsid w:val="52C3F66B"/>
    <w:rsid w:val="5376BAA1"/>
    <w:rsid w:val="53BBCB95"/>
    <w:rsid w:val="53DAB151"/>
    <w:rsid w:val="54635862"/>
    <w:rsid w:val="54FB86F9"/>
    <w:rsid w:val="5514E3A1"/>
    <w:rsid w:val="555D5955"/>
    <w:rsid w:val="5606B6E4"/>
    <w:rsid w:val="565B1CAE"/>
    <w:rsid w:val="56D208F3"/>
    <w:rsid w:val="5769A1E3"/>
    <w:rsid w:val="58411246"/>
    <w:rsid w:val="58C213FF"/>
    <w:rsid w:val="595258B3"/>
    <w:rsid w:val="5A0B3011"/>
    <w:rsid w:val="5A4C47ED"/>
    <w:rsid w:val="5A6D3D64"/>
    <w:rsid w:val="5AF11E6C"/>
    <w:rsid w:val="5B2CA0F4"/>
    <w:rsid w:val="5B55AE7D"/>
    <w:rsid w:val="5B72B603"/>
    <w:rsid w:val="5C1D5E9B"/>
    <w:rsid w:val="5C8CEECD"/>
    <w:rsid w:val="5CD198A3"/>
    <w:rsid w:val="5CF17EDE"/>
    <w:rsid w:val="5D06511D"/>
    <w:rsid w:val="5D83E8AF"/>
    <w:rsid w:val="5D95740F"/>
    <w:rsid w:val="5DB693D2"/>
    <w:rsid w:val="5E33E3A3"/>
    <w:rsid w:val="5E469260"/>
    <w:rsid w:val="5EA03B30"/>
    <w:rsid w:val="5EC3F27B"/>
    <w:rsid w:val="5EE7A1E2"/>
    <w:rsid w:val="5EFFFA56"/>
    <w:rsid w:val="6071C675"/>
    <w:rsid w:val="60A00BFC"/>
    <w:rsid w:val="610CFD67"/>
    <w:rsid w:val="6198292A"/>
    <w:rsid w:val="61A009CB"/>
    <w:rsid w:val="61BD1E73"/>
    <w:rsid w:val="62F19DE5"/>
    <w:rsid w:val="63201452"/>
    <w:rsid w:val="638F71FE"/>
    <w:rsid w:val="63FB17B9"/>
    <w:rsid w:val="6404B593"/>
    <w:rsid w:val="64924476"/>
    <w:rsid w:val="6497A8C1"/>
    <w:rsid w:val="64B24754"/>
    <w:rsid w:val="64B87E22"/>
    <w:rsid w:val="650FB3FE"/>
    <w:rsid w:val="6545064E"/>
    <w:rsid w:val="657B6AA5"/>
    <w:rsid w:val="658BC3A5"/>
    <w:rsid w:val="662E14D7"/>
    <w:rsid w:val="6653DE49"/>
    <w:rsid w:val="67173B06"/>
    <w:rsid w:val="673939CD"/>
    <w:rsid w:val="673C5655"/>
    <w:rsid w:val="67B63B91"/>
    <w:rsid w:val="67DAC5E9"/>
    <w:rsid w:val="68D826B6"/>
    <w:rsid w:val="68DC5249"/>
    <w:rsid w:val="694E2B54"/>
    <w:rsid w:val="69936C91"/>
    <w:rsid w:val="69D1E88E"/>
    <w:rsid w:val="6A3B79FF"/>
    <w:rsid w:val="6A73F717"/>
    <w:rsid w:val="6B6FB170"/>
    <w:rsid w:val="6BEAAC29"/>
    <w:rsid w:val="6C1B125F"/>
    <w:rsid w:val="6C360029"/>
    <w:rsid w:val="6C593436"/>
    <w:rsid w:val="6D0B81D1"/>
    <w:rsid w:val="6D94BE8B"/>
    <w:rsid w:val="6D9D6B51"/>
    <w:rsid w:val="6DD5156D"/>
    <w:rsid w:val="6E0E5B47"/>
    <w:rsid w:val="6E34565D"/>
    <w:rsid w:val="6E5C83DC"/>
    <w:rsid w:val="6F482968"/>
    <w:rsid w:val="6FEA95A7"/>
    <w:rsid w:val="70564492"/>
    <w:rsid w:val="70B98A08"/>
    <w:rsid w:val="70BE1D4C"/>
    <w:rsid w:val="70E8BCEE"/>
    <w:rsid w:val="7158A9D8"/>
    <w:rsid w:val="71E25748"/>
    <w:rsid w:val="72468BE4"/>
    <w:rsid w:val="72A097FE"/>
    <w:rsid w:val="73407B35"/>
    <w:rsid w:val="7410A005"/>
    <w:rsid w:val="745EA15C"/>
    <w:rsid w:val="75393BF2"/>
    <w:rsid w:val="758D4D2A"/>
    <w:rsid w:val="7593E387"/>
    <w:rsid w:val="75BC2E11"/>
    <w:rsid w:val="7639A7E7"/>
    <w:rsid w:val="7647373C"/>
    <w:rsid w:val="768D64EB"/>
    <w:rsid w:val="769267B1"/>
    <w:rsid w:val="76B4444B"/>
    <w:rsid w:val="7834C45A"/>
    <w:rsid w:val="78F8290E"/>
    <w:rsid w:val="7A4F634D"/>
    <w:rsid w:val="7B214BE4"/>
    <w:rsid w:val="7B71C16E"/>
    <w:rsid w:val="7B749A63"/>
    <w:rsid w:val="7C5FCD7D"/>
    <w:rsid w:val="7CADCDA0"/>
    <w:rsid w:val="7CC808C0"/>
    <w:rsid w:val="7CCAEC02"/>
    <w:rsid w:val="7D432ED7"/>
    <w:rsid w:val="7D574406"/>
    <w:rsid w:val="7D85CA87"/>
    <w:rsid w:val="7D9CA054"/>
    <w:rsid w:val="7E588E3A"/>
    <w:rsid w:val="7EB36101"/>
    <w:rsid w:val="7EF0842E"/>
    <w:rsid w:val="7F4D748A"/>
    <w:rsid w:val="7FDCA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F83C"/>
  <w15:chartTrackingRefBased/>
  <w15:docId w15:val="{A2800B1D-9793-8B40-BE49-54A24B29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005"/>
    <w:pPr>
      <w:keepNext/>
      <w:keepLines/>
      <w:spacing w:before="240"/>
      <w:jc w:val="center"/>
      <w:outlineLvl w:val="0"/>
    </w:pPr>
    <w:rPr>
      <w:rFonts w:ascii="Arial" w:eastAsiaTheme="majorEastAsia" w:hAnsi="Arial" w:cstheme="majorBidi"/>
      <w:b/>
      <w:color w:val="002060"/>
      <w:sz w:val="36"/>
      <w:szCs w:val="32"/>
    </w:rPr>
  </w:style>
  <w:style w:type="paragraph" w:styleId="Heading2">
    <w:name w:val="heading 2"/>
    <w:basedOn w:val="Normal"/>
    <w:next w:val="Normal"/>
    <w:link w:val="Heading2Char"/>
    <w:uiPriority w:val="9"/>
    <w:unhideWhenUsed/>
    <w:qFormat/>
    <w:rsid w:val="007B7ECD"/>
    <w:pPr>
      <w:keepNext/>
      <w:keepLines/>
      <w:spacing w:before="40"/>
      <w:jc w:val="center"/>
      <w:outlineLvl w:val="1"/>
    </w:pPr>
    <w:rPr>
      <w:rFonts w:ascii="Arial" w:eastAsiaTheme="majorEastAsia" w:hAnsi="Arial" w:cstheme="majorBidi"/>
      <w:b/>
      <w:color w:val="6D1E31"/>
      <w:sz w:val="32"/>
      <w:szCs w:val="26"/>
    </w:rPr>
  </w:style>
  <w:style w:type="paragraph" w:styleId="Heading3">
    <w:name w:val="heading 3"/>
    <w:basedOn w:val="Normal"/>
    <w:next w:val="Normal"/>
    <w:link w:val="Heading3Char"/>
    <w:uiPriority w:val="9"/>
    <w:unhideWhenUsed/>
    <w:qFormat/>
    <w:rsid w:val="009B2005"/>
    <w:pPr>
      <w:keepNext/>
      <w:keepLines/>
      <w:spacing w:before="40"/>
      <w:outlineLvl w:val="2"/>
    </w:pPr>
    <w:rPr>
      <w:rFonts w:ascii="Arial" w:eastAsiaTheme="majorEastAsia" w:hAnsi="Arial"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64D"/>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Style1">
    <w:name w:val="Style1"/>
    <w:basedOn w:val="Normal"/>
    <w:link w:val="Style1Char"/>
    <w:qFormat/>
    <w:rsid w:val="758D4D2A"/>
    <w:pPr>
      <w:spacing w:before="240"/>
      <w:outlineLvl w:val="0"/>
    </w:pPr>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DefaultParagraphFont"/>
    <w:link w:val="Style1"/>
    <w:rsid w:val="758D4D2A"/>
    <w:rPr>
      <w:rFonts w:asciiTheme="majorHAnsi" w:eastAsiaTheme="majorEastAsia" w:hAnsiTheme="majorHAnsi" w:cstheme="majorBidi"/>
      <w:color w:val="2F5496" w:themeColor="accent1" w:themeShade="BF"/>
      <w:sz w:val="32"/>
      <w:szCs w:val="32"/>
    </w:rPr>
  </w:style>
  <w:style w:type="paragraph" w:customStyle="1" w:styleId="Default">
    <w:name w:val="Default"/>
    <w:basedOn w:val="Normal"/>
    <w:rsid w:val="758D4D2A"/>
    <w:rPr>
      <w:rFonts w:ascii="Arial" w:eastAsiaTheme="minorEastAsia" w:hAnsi="Arial" w:cs="Arial"/>
      <w:color w:val="000000" w:themeColor="text1"/>
    </w:rPr>
  </w:style>
  <w:style w:type="character" w:customStyle="1" w:styleId="Heading1Char">
    <w:name w:val="Heading 1 Char"/>
    <w:basedOn w:val="DefaultParagraphFont"/>
    <w:link w:val="Heading1"/>
    <w:uiPriority w:val="9"/>
    <w:rsid w:val="009B2005"/>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7B7ECD"/>
    <w:rPr>
      <w:rFonts w:ascii="Arial" w:eastAsiaTheme="majorEastAsia" w:hAnsi="Arial" w:cstheme="majorBidi"/>
      <w:b/>
      <w:color w:val="6D1E31"/>
      <w:sz w:val="32"/>
      <w:szCs w:val="26"/>
    </w:rPr>
  </w:style>
  <w:style w:type="character" w:styleId="CommentReference">
    <w:name w:val="annotation reference"/>
    <w:basedOn w:val="DefaultParagraphFont"/>
    <w:uiPriority w:val="99"/>
    <w:semiHidden/>
    <w:unhideWhenUsed/>
    <w:rsid w:val="00C620B2"/>
    <w:rPr>
      <w:sz w:val="16"/>
      <w:szCs w:val="16"/>
    </w:rPr>
  </w:style>
  <w:style w:type="paragraph" w:styleId="CommentText">
    <w:name w:val="annotation text"/>
    <w:basedOn w:val="Normal"/>
    <w:link w:val="CommentTextChar"/>
    <w:uiPriority w:val="99"/>
    <w:unhideWhenUsed/>
    <w:rsid w:val="00C620B2"/>
    <w:rPr>
      <w:sz w:val="20"/>
      <w:szCs w:val="20"/>
    </w:rPr>
  </w:style>
  <w:style w:type="character" w:customStyle="1" w:styleId="CommentTextChar">
    <w:name w:val="Comment Text Char"/>
    <w:basedOn w:val="DefaultParagraphFont"/>
    <w:link w:val="CommentText"/>
    <w:uiPriority w:val="99"/>
    <w:rsid w:val="00C620B2"/>
    <w:rPr>
      <w:sz w:val="20"/>
      <w:szCs w:val="20"/>
    </w:rPr>
  </w:style>
  <w:style w:type="paragraph" w:styleId="CommentSubject">
    <w:name w:val="annotation subject"/>
    <w:basedOn w:val="CommentText"/>
    <w:next w:val="CommentText"/>
    <w:link w:val="CommentSubjectChar"/>
    <w:uiPriority w:val="99"/>
    <w:semiHidden/>
    <w:unhideWhenUsed/>
    <w:rsid w:val="00C620B2"/>
    <w:rPr>
      <w:b/>
      <w:bCs/>
    </w:rPr>
  </w:style>
  <w:style w:type="character" w:customStyle="1" w:styleId="CommentSubjectChar">
    <w:name w:val="Comment Subject Char"/>
    <w:basedOn w:val="CommentTextChar"/>
    <w:link w:val="CommentSubject"/>
    <w:uiPriority w:val="99"/>
    <w:semiHidden/>
    <w:rsid w:val="00C620B2"/>
    <w:rPr>
      <w:b/>
      <w:bCs/>
      <w:sz w:val="20"/>
      <w:szCs w:val="20"/>
    </w:rPr>
  </w:style>
  <w:style w:type="character" w:styleId="FollowedHyperlink">
    <w:name w:val="FollowedHyperlink"/>
    <w:basedOn w:val="DefaultParagraphFont"/>
    <w:uiPriority w:val="99"/>
    <w:semiHidden/>
    <w:unhideWhenUsed/>
    <w:rsid w:val="008C2B2F"/>
    <w:rPr>
      <w:color w:val="954F72" w:themeColor="followedHyperlink"/>
      <w:u w:val="single"/>
    </w:rPr>
  </w:style>
  <w:style w:type="paragraph" w:styleId="BalloonText">
    <w:name w:val="Balloon Text"/>
    <w:basedOn w:val="Normal"/>
    <w:link w:val="BalloonTextChar"/>
    <w:uiPriority w:val="99"/>
    <w:semiHidden/>
    <w:unhideWhenUsed/>
    <w:rsid w:val="004714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148B"/>
    <w:rPr>
      <w:rFonts w:ascii="Times New Roman" w:hAnsi="Times New Roman" w:cs="Times New Roman"/>
      <w:sz w:val="18"/>
      <w:szCs w:val="18"/>
    </w:rPr>
  </w:style>
  <w:style w:type="character" w:customStyle="1" w:styleId="Heading3Char">
    <w:name w:val="Heading 3 Char"/>
    <w:basedOn w:val="DefaultParagraphFont"/>
    <w:link w:val="Heading3"/>
    <w:uiPriority w:val="9"/>
    <w:rsid w:val="009B2005"/>
    <w:rPr>
      <w:rFonts w:ascii="Arial" w:eastAsiaTheme="majorEastAsia" w:hAnsi="Arial" w:cstheme="majorBidi"/>
      <w:b/>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opbox.com/scl/fi/39k0kqoy7e816symtqlmi/SAMPLE-DeafBlind-Participant-Assignment-Evaluation.docx?dl=0&amp;rlkey=90qxgr7vd6gw64dhhangtgwr8"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opbox.com/scl/fi/dzf5r7a9bel8rw6mnr2bz/Sample-SSP-Request-Checklist.docx?dl=0&amp;rlkey=fdzdf6o6tx3x0v2bd3l5ypo9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scl/fi/h2sm9wb5ljm6wn8vsh94j/Sample-SSP-Application.docx?dl=0&amp;rlkey=ehngctyoj7wht5rss36vp5op2" TargetMode="External"/><Relationship Id="rId5" Type="http://schemas.openxmlformats.org/officeDocument/2006/relationships/styles" Target="styles.xml"/><Relationship Id="rId15" Type="http://schemas.openxmlformats.org/officeDocument/2006/relationships/hyperlink" Target="https://www.dropbox.com/scl/fi/8j1xo7xhj0enul1oyd0qe/Sample-Screening-Assessment.docx?dl=0&amp;rlkey=rt1bhgzv7f2dhff1nvh6gr0zz" TargetMode="External"/><Relationship Id="rId10" Type="http://schemas.openxmlformats.org/officeDocument/2006/relationships/hyperlink" Target="https://www.dropbox.com/scl/fi/lpf41nmbhk1fnwnx7csz3/Draft-Application-to-Receive-SSP-Services.docx?dl=0&amp;rlkey=b0stc7wx0onrub5rx5rc26kk1" TargetMode="External"/><Relationship Id="rId4" Type="http://schemas.openxmlformats.org/officeDocument/2006/relationships/numbering" Target="numbering.xml"/><Relationship Id="rId9" Type="http://schemas.openxmlformats.org/officeDocument/2006/relationships/hyperlink" Target="https://www.dropbox.com/scl/fi/0vwc62hketkey7q2tfc6v/Sample-List-of-Approved-Activities.docx?dl=0&amp;rlkey=bge4f690c93tcqxkl9cty8lrv" TargetMode="External"/><Relationship Id="rId14" Type="http://schemas.openxmlformats.org/officeDocument/2006/relationships/hyperlink" Target="https://www.dropbox.com/scl/fi/39k0kqoy7e816symtqlmi/SAMPLE-DeafBlind-Participant-Assignment-Evaluation.docx?dl=0&amp;rlkey=90qxgr7vd6gw64dhhangtgw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67D93D541D745A75CA7E4B9556CFF" ma:contentTypeVersion="4" ma:contentTypeDescription="Create a new document." ma:contentTypeScope="" ma:versionID="c37a99a36233bd6b1b9525623b4e2ea1">
  <xsd:schema xmlns:xsd="http://www.w3.org/2001/XMLSchema" xmlns:xs="http://www.w3.org/2001/XMLSchema" xmlns:p="http://schemas.microsoft.com/office/2006/metadata/properties" xmlns:ns2="46e785ab-d79c-4a4b-8ed3-263e0db988c0" targetNamespace="http://schemas.microsoft.com/office/2006/metadata/properties" ma:root="true" ma:fieldsID="02cbd39d220a8357535b5cbf766b8588" ns2:_="">
    <xsd:import namespace="46e785ab-d79c-4a4b-8ed3-263e0db988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785ab-d79c-4a4b-8ed3-263e0db98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D5865-DCE9-42D9-B0A6-98FD6A010AB2}">
  <ds:schemaRefs>
    <ds:schemaRef ds:uri="http://schemas.microsoft.com/sharepoint/v3/contenttype/forms"/>
  </ds:schemaRefs>
</ds:datastoreItem>
</file>

<file path=customXml/itemProps2.xml><?xml version="1.0" encoding="utf-8"?>
<ds:datastoreItem xmlns:ds="http://schemas.openxmlformats.org/officeDocument/2006/customXml" ds:itemID="{8D489B71-AF83-4A13-98A6-53D8E56A9B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1E4B4-A97E-4305-8233-73AB970A9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785ab-d79c-4a4b-8ed3-263e0db98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dc:description/>
  <cp:lastModifiedBy>Stacey Sullivan</cp:lastModifiedBy>
  <cp:revision>4</cp:revision>
  <dcterms:created xsi:type="dcterms:W3CDTF">2022-07-25T18:06:00Z</dcterms:created>
  <dcterms:modified xsi:type="dcterms:W3CDTF">2024-01-22T19:12:00Z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0x010100E1A67D93D541D745A75CA7E4B9556CFF</vt:lpwstr>
  </property>
</Properties>
</file>