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7402" w:rsidRDefault="00D17402" w:rsidP="00D174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SECOND REGULAR SESSION</w:t>
      </w:r>
    </w:p>
    <w:p w:rsidR="00D17402" w:rsidRDefault="00D17402" w:rsidP="00D174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[TRULY AGREED TO AND FINALLY PASSED]</w:t>
      </w:r>
    </w:p>
    <w:p w:rsidR="00D17402" w:rsidRDefault="00D17402" w:rsidP="00D174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SENATE COMMITTEE SUBSTITUTE FOR</w:t>
      </w:r>
    </w:p>
    <w:p w:rsidR="00D17402" w:rsidRPr="00D17402" w:rsidRDefault="00D17402" w:rsidP="00D174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HOUSE COMMITTEE SUBSTITUTE FOR</w:t>
      </w:r>
    </w:p>
    <w:p w:rsidR="00D17402" w:rsidRDefault="00D17402" w:rsidP="00D17402">
      <w:pPr>
        <w:pStyle w:val="Heading1"/>
      </w:pPr>
      <w:r>
        <w:t>HOUSE BILL NO. 1696</w:t>
      </w:r>
    </w:p>
    <w:p w:rsidR="00D17402" w:rsidRDefault="00D17402" w:rsidP="00D174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30"/>
          <w:szCs w:val="30"/>
        </w:rPr>
      </w:pPr>
      <w:r>
        <w:rPr>
          <w:rFonts w:ascii="Times New Roman" w:hAnsi="Times New Roman" w:cs="Times New Roman"/>
          <w:kern w:val="0"/>
          <w:sz w:val="30"/>
          <w:szCs w:val="30"/>
        </w:rPr>
        <w:t>98TH GENERAL ASSEMBLY</w:t>
      </w:r>
    </w:p>
    <w:p w:rsidR="00D17402" w:rsidRDefault="00D17402" w:rsidP="00D174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16"/>
          <w:szCs w:val="16"/>
        </w:rPr>
        <w:t xml:space="preserve">4300S.03T </w:t>
      </w:r>
      <w:r>
        <w:rPr>
          <w:rFonts w:ascii="Times New Roman" w:hAnsi="Times New Roman" w:cs="Times New Roman"/>
          <w:kern w:val="0"/>
        </w:rPr>
        <w:t>2016</w:t>
      </w:r>
    </w:p>
    <w:p w:rsidR="00D17402" w:rsidRDefault="00D17402" w:rsidP="00D174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30"/>
          <w:szCs w:val="30"/>
        </w:rPr>
      </w:pPr>
      <w:r>
        <w:rPr>
          <w:rFonts w:ascii="Times New Roman" w:hAnsi="Times New Roman" w:cs="Times New Roman"/>
          <w:kern w:val="0"/>
          <w:sz w:val="30"/>
          <w:szCs w:val="30"/>
        </w:rPr>
        <w:t>AN ACT</w:t>
      </w:r>
    </w:p>
    <w:p w:rsidR="00D17402" w:rsidRDefault="00D17402" w:rsidP="00D174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</w:p>
    <w:p w:rsidR="00D17402" w:rsidRDefault="00D17402" w:rsidP="00D174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To amend chapter 161, </w:t>
      </w:r>
      <w:proofErr w:type="spellStart"/>
      <w:r>
        <w:rPr>
          <w:rFonts w:ascii="Times New Roman" w:hAnsi="Times New Roman" w:cs="Times New Roman"/>
          <w:kern w:val="0"/>
        </w:rPr>
        <w:t>RSMo</w:t>
      </w:r>
      <w:proofErr w:type="spellEnd"/>
      <w:r>
        <w:rPr>
          <w:rFonts w:ascii="Times New Roman" w:hAnsi="Times New Roman" w:cs="Times New Roman"/>
          <w:kern w:val="0"/>
        </w:rPr>
        <w:t>, by adding thereto one new section relating to the Missouri</w:t>
      </w:r>
    </w:p>
    <w:p w:rsidR="00D17402" w:rsidRDefault="00D17402" w:rsidP="00D1740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commission for the deaf and hard of hearing.</w:t>
      </w:r>
    </w:p>
    <w:p w:rsidR="00D17402" w:rsidRDefault="00D17402" w:rsidP="00D17402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:rsidR="00D17402" w:rsidRDefault="00D17402" w:rsidP="00D17402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Be it enacted by the General Assembly of the state of Missouri, as follows:</w:t>
      </w:r>
    </w:p>
    <w:p w:rsidR="00D17402" w:rsidRDefault="00D17402" w:rsidP="00D17402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:rsidR="00D17402" w:rsidRDefault="00D17402" w:rsidP="00D17402">
      <w:pPr>
        <w:pStyle w:val="Heading2"/>
      </w:pPr>
      <w:r>
        <w:t xml:space="preserve">Section A. </w:t>
      </w:r>
    </w:p>
    <w:p w:rsidR="00D17402" w:rsidRDefault="00D17402" w:rsidP="00D1740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Chapter 161, </w:t>
      </w:r>
      <w:proofErr w:type="spellStart"/>
      <w:r>
        <w:rPr>
          <w:rFonts w:ascii="Times New Roman" w:hAnsi="Times New Roman" w:cs="Times New Roman"/>
          <w:kern w:val="0"/>
        </w:rPr>
        <w:t>RSMo</w:t>
      </w:r>
      <w:proofErr w:type="spellEnd"/>
      <w:r>
        <w:rPr>
          <w:rFonts w:ascii="Times New Roman" w:hAnsi="Times New Roman" w:cs="Times New Roman"/>
          <w:kern w:val="0"/>
        </w:rPr>
        <w:t>, is amended by adding thereto one new section, to be</w:t>
      </w:r>
    </w:p>
    <w:p w:rsidR="00D17402" w:rsidRDefault="00D17402" w:rsidP="00D17402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2 </w:t>
      </w:r>
      <w:r>
        <w:rPr>
          <w:rFonts w:ascii="Times New Roman" w:hAnsi="Times New Roman" w:cs="Times New Roman"/>
          <w:kern w:val="0"/>
        </w:rPr>
        <w:t>known as section 161.412, to read as follows:</w:t>
      </w:r>
    </w:p>
    <w:p w:rsidR="00D17402" w:rsidRDefault="00D17402" w:rsidP="00D1740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161.412. 1. Subject to appropriations, the Missouri commission for the deaf and</w:t>
      </w:r>
    </w:p>
    <w:p w:rsidR="00D17402" w:rsidRDefault="00D17402" w:rsidP="00D17402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2 </w:t>
      </w:r>
      <w:r>
        <w:rPr>
          <w:rFonts w:ascii="Times New Roman" w:hAnsi="Times New Roman" w:cs="Times New Roman"/>
          <w:kern w:val="0"/>
        </w:rPr>
        <w:t>hard of hearing shall provide grants to:</w:t>
      </w:r>
    </w:p>
    <w:p w:rsidR="00D17402" w:rsidRDefault="00D17402" w:rsidP="00D17402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3 </w:t>
      </w:r>
      <w:r>
        <w:rPr>
          <w:rFonts w:ascii="Times New Roman" w:hAnsi="Times New Roman" w:cs="Times New Roman"/>
          <w:kern w:val="0"/>
          <w:sz w:val="22"/>
          <w:szCs w:val="22"/>
        </w:rPr>
        <w:tab/>
      </w:r>
      <w:r>
        <w:rPr>
          <w:rFonts w:ascii="Times New Roman" w:hAnsi="Times New Roman" w:cs="Times New Roman"/>
          <w:kern w:val="0"/>
        </w:rPr>
        <w:t xml:space="preserve">(1) Organizations that provide services for deaf-blind children and </w:t>
      </w:r>
      <w:proofErr w:type="gramStart"/>
      <w:r>
        <w:rPr>
          <w:rFonts w:ascii="Times New Roman" w:hAnsi="Times New Roman" w:cs="Times New Roman"/>
          <w:kern w:val="0"/>
        </w:rPr>
        <w:t>their</w:t>
      </w:r>
      <w:proofErr w:type="gramEnd"/>
    </w:p>
    <w:p w:rsidR="00D17402" w:rsidRDefault="00D17402" w:rsidP="00D17402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4 </w:t>
      </w:r>
      <w:proofErr w:type="spellStart"/>
      <w:r>
        <w:rPr>
          <w:rFonts w:ascii="Times New Roman" w:hAnsi="Times New Roman" w:cs="Times New Roman"/>
          <w:kern w:val="0"/>
        </w:rPr>
        <w:t>familie</w:t>
      </w:r>
      <w:proofErr w:type="spellEnd"/>
      <w:r>
        <w:rPr>
          <w:rFonts w:ascii="Times New Roman" w:hAnsi="Times New Roman" w:cs="Times New Roman"/>
          <w:kern w:val="0"/>
        </w:rPr>
        <w:t xml:space="preserve"> s. Such services may include providing family support advocates to assist deaf-</w:t>
      </w:r>
    </w:p>
    <w:p w:rsidR="00D17402" w:rsidRDefault="00D17402" w:rsidP="00D17402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5 </w:t>
      </w:r>
      <w:r>
        <w:rPr>
          <w:rFonts w:ascii="Times New Roman" w:hAnsi="Times New Roman" w:cs="Times New Roman"/>
          <w:kern w:val="0"/>
        </w:rPr>
        <w:t>blind children in participating in their communities and family education specialists to</w:t>
      </w:r>
    </w:p>
    <w:p w:rsidR="00D17402" w:rsidRDefault="00D17402" w:rsidP="00D17402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6 </w:t>
      </w:r>
      <w:r>
        <w:rPr>
          <w:rFonts w:ascii="Times New Roman" w:hAnsi="Times New Roman" w:cs="Times New Roman"/>
          <w:kern w:val="0"/>
        </w:rPr>
        <w:t>teach parents and siblings skills to support the deaf-blind children in their family;</w:t>
      </w:r>
    </w:p>
    <w:p w:rsidR="00D17402" w:rsidRDefault="00D17402" w:rsidP="00D17402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7 </w:t>
      </w:r>
      <w:r>
        <w:rPr>
          <w:rFonts w:ascii="Times New Roman" w:hAnsi="Times New Roman" w:cs="Times New Roman"/>
          <w:kern w:val="0"/>
          <w:sz w:val="22"/>
          <w:szCs w:val="22"/>
        </w:rPr>
        <w:tab/>
      </w:r>
      <w:r>
        <w:rPr>
          <w:rFonts w:ascii="Times New Roman" w:hAnsi="Times New Roman" w:cs="Times New Roman"/>
          <w:kern w:val="0"/>
        </w:rPr>
        <w:t>(2) Organizations that provide services for deaf-blind adults. Such grants shall be</w:t>
      </w:r>
    </w:p>
    <w:p w:rsidR="00D17402" w:rsidRDefault="00D17402" w:rsidP="00D17402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8 </w:t>
      </w:r>
      <w:r>
        <w:rPr>
          <w:rFonts w:ascii="Times New Roman" w:hAnsi="Times New Roman" w:cs="Times New Roman"/>
          <w:kern w:val="0"/>
        </w:rPr>
        <w:t>used to provide assistance to deaf-blind adults who are working towards establishing and</w:t>
      </w:r>
    </w:p>
    <w:p w:rsidR="00D17402" w:rsidRDefault="00D17402" w:rsidP="00D17402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9 </w:t>
      </w:r>
      <w:r>
        <w:rPr>
          <w:rFonts w:ascii="Times New Roman" w:hAnsi="Times New Roman" w:cs="Times New Roman"/>
          <w:kern w:val="0"/>
        </w:rPr>
        <w:t>maintaining independence; and</w:t>
      </w:r>
    </w:p>
    <w:p w:rsidR="00D17402" w:rsidRDefault="00D17402" w:rsidP="00D17402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10 </w:t>
      </w:r>
      <w:r>
        <w:rPr>
          <w:rFonts w:ascii="Times New Roman" w:hAnsi="Times New Roman" w:cs="Times New Roman"/>
          <w:kern w:val="0"/>
          <w:sz w:val="22"/>
          <w:szCs w:val="22"/>
        </w:rPr>
        <w:tab/>
      </w:r>
      <w:r>
        <w:rPr>
          <w:rFonts w:ascii="Times New Roman" w:hAnsi="Times New Roman" w:cs="Times New Roman"/>
          <w:kern w:val="0"/>
        </w:rPr>
        <w:t>(3) Organizations that train support service providers. Such grants shall be used</w:t>
      </w:r>
    </w:p>
    <w:p w:rsidR="00D17402" w:rsidRDefault="00D17402" w:rsidP="00D17402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11 </w:t>
      </w:r>
      <w:r>
        <w:rPr>
          <w:rFonts w:ascii="Times New Roman" w:hAnsi="Times New Roman" w:cs="Times New Roman"/>
          <w:kern w:val="0"/>
        </w:rPr>
        <w:t>to provide training that will lead to certification of support service providers in Missouri.</w:t>
      </w:r>
    </w:p>
    <w:p w:rsidR="00D17402" w:rsidRDefault="00D17402" w:rsidP="00D17402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12 </w:t>
      </w:r>
      <w:r>
        <w:rPr>
          <w:rFonts w:ascii="Times New Roman" w:hAnsi="Times New Roman" w:cs="Times New Roman"/>
          <w:kern w:val="0"/>
          <w:sz w:val="22"/>
          <w:szCs w:val="22"/>
        </w:rPr>
        <w:tab/>
      </w:r>
      <w:r>
        <w:rPr>
          <w:rFonts w:ascii="Times New Roman" w:hAnsi="Times New Roman" w:cs="Times New Roman"/>
          <w:kern w:val="0"/>
        </w:rPr>
        <w:t>2. The commission shall use a request-for-proposal process to award the grants in</w:t>
      </w:r>
    </w:p>
    <w:p w:rsidR="00D17402" w:rsidRDefault="00D17402" w:rsidP="00D17402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13 </w:t>
      </w:r>
      <w:r>
        <w:rPr>
          <w:rFonts w:ascii="Times New Roman" w:hAnsi="Times New Roman" w:cs="Times New Roman"/>
          <w:kern w:val="0"/>
        </w:rPr>
        <w:t>this section. Organizations that receive grants under this section may expend the grant for</w:t>
      </w:r>
    </w:p>
    <w:p w:rsidR="00D17402" w:rsidRDefault="00D17402" w:rsidP="00D1740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</w:p>
    <w:p w:rsidR="00D17402" w:rsidRDefault="00D17402" w:rsidP="00D17402">
      <w:pPr>
        <w:pStyle w:val="Heading2"/>
      </w:pPr>
      <w:r>
        <w:t xml:space="preserve">EXPLANATION </w:t>
      </w:r>
    </w:p>
    <w:p w:rsidR="00D17402" w:rsidRDefault="00D17402" w:rsidP="00D1740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— Matter enclosed in bold-faced brackets [thus] in the above bill is not enacted and is intended</w:t>
      </w:r>
    </w:p>
    <w:p w:rsidR="00D17402" w:rsidRDefault="00D17402" w:rsidP="00D17402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to be omitted from the law. Matter in bold-face type in the above bill is proposed language.</w:t>
      </w:r>
    </w:p>
    <w:p w:rsidR="00D17402" w:rsidRDefault="00D17402" w:rsidP="00D17402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</w:p>
    <w:p w:rsidR="00D17402" w:rsidRPr="00D17402" w:rsidRDefault="00D17402" w:rsidP="00D17402">
      <w:pPr>
        <w:pStyle w:val="Heading2"/>
      </w:pPr>
      <w:r w:rsidRPr="00D17402">
        <w:t>SCS HCS HB 1696 2</w:t>
      </w:r>
    </w:p>
    <w:p w:rsidR="00D17402" w:rsidRDefault="00D17402" w:rsidP="00D17402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14 </w:t>
      </w:r>
      <w:r>
        <w:rPr>
          <w:rFonts w:ascii="Times New Roman" w:hAnsi="Times New Roman" w:cs="Times New Roman"/>
          <w:kern w:val="0"/>
        </w:rPr>
        <w:t>any purpose authorized in this section. The total amount of grants provided under this</w:t>
      </w:r>
    </w:p>
    <w:p w:rsidR="00D17402" w:rsidRDefault="00D17402" w:rsidP="00D17402">
      <w:pPr>
        <w:autoSpaceDE w:val="0"/>
        <w:autoSpaceDN w:val="0"/>
        <w:adjustRightInd w:val="0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22"/>
          <w:szCs w:val="22"/>
        </w:rPr>
        <w:t xml:space="preserve">15 </w:t>
      </w:r>
      <w:r>
        <w:rPr>
          <w:rFonts w:ascii="Times New Roman" w:hAnsi="Times New Roman" w:cs="Times New Roman"/>
          <w:kern w:val="0"/>
        </w:rPr>
        <w:t>section shall not exceed three hundred thousand dollars annually.</w:t>
      </w:r>
    </w:p>
    <w:p w:rsidR="00EA154F" w:rsidRDefault="00EA154F" w:rsidP="00D17402"/>
    <w:sectPr w:rsidR="00EA1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02"/>
    <w:rsid w:val="00535250"/>
    <w:rsid w:val="006356E1"/>
    <w:rsid w:val="00D15059"/>
    <w:rsid w:val="00D17402"/>
    <w:rsid w:val="00EA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D4CBFE"/>
  <w15:chartTrackingRefBased/>
  <w15:docId w15:val="{8B039BAF-0B7C-4A43-A90B-EC38CC4E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402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402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402"/>
    <w:rPr>
      <w:rFonts w:ascii="Times New Roman" w:eastAsiaTheme="majorEastAsia" w:hAnsi="Times New Roman" w:cstheme="majorBidi"/>
      <w:color w:val="000000" w:themeColor="text1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7402"/>
    <w:rPr>
      <w:rFonts w:ascii="Times New Roman" w:eastAsiaTheme="majorEastAsia" w:hAnsi="Times New Roman" w:cstheme="majorBidi"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2024-01-31T00:23:00Z</dcterms:created>
  <dcterms:modified xsi:type="dcterms:W3CDTF">2024-01-31T00:30:00Z</dcterms:modified>
</cp:coreProperties>
</file>